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71E50" w14:textId="3AE98130" w:rsidR="009F31D1" w:rsidRPr="00FC203B" w:rsidRDefault="00ED5F40" w:rsidP="002F59CC">
      <w:pPr>
        <w:pStyle w:val="Tahoma14pt185mm49mm"/>
        <w:ind w:left="105" w:firstLine="210"/>
        <w:rPr>
          <w:rFonts w:ascii="Times New Roman" w:hAnsi="Times New Roman" w:cs="Times New Roman"/>
          <w:sz w:val="21"/>
          <w:szCs w:val="21"/>
        </w:rPr>
      </w:pPr>
      <w:r w:rsidRPr="00FC203B">
        <w:rPr>
          <w:rFonts w:ascii="Times New Roman" w:hAnsi="Times New Roman"/>
          <w:noProof/>
        </w:rPr>
        <mc:AlternateContent>
          <mc:Choice Requires="wps">
            <w:drawing>
              <wp:anchor distT="0" distB="0" distL="114300" distR="114300" simplePos="0" relativeHeight="251659264" behindDoc="0" locked="0" layoutInCell="1" allowOverlap="1" wp14:anchorId="759A5BCA" wp14:editId="3DCB8A0F">
                <wp:simplePos x="0" y="0"/>
                <wp:positionH relativeFrom="margin">
                  <wp:posOffset>91160</wp:posOffset>
                </wp:positionH>
                <wp:positionV relativeFrom="paragraph">
                  <wp:posOffset>520</wp:posOffset>
                </wp:positionV>
                <wp:extent cx="5677232" cy="1211283"/>
                <wp:effectExtent l="0" t="0" r="19050" b="27305"/>
                <wp:wrapNone/>
                <wp:docPr id="1526748057" name="四角形: 角を丸くする 2"/>
                <wp:cNvGraphicFramePr/>
                <a:graphic xmlns:a="http://schemas.openxmlformats.org/drawingml/2006/main">
                  <a:graphicData uri="http://schemas.microsoft.com/office/word/2010/wordprocessingShape">
                    <wps:wsp>
                      <wps:cNvSpPr/>
                      <wps:spPr>
                        <a:xfrm>
                          <a:off x="0" y="0"/>
                          <a:ext cx="5677232" cy="1211283"/>
                        </a:xfrm>
                        <a:prstGeom prst="roundRect">
                          <a:avLst/>
                        </a:prstGeom>
                        <a:solidFill>
                          <a:schemeClr val="bg1"/>
                        </a:solidFill>
                        <a:ln w="25400"/>
                      </wps:spPr>
                      <wps:style>
                        <a:lnRef idx="2">
                          <a:schemeClr val="accent5"/>
                        </a:lnRef>
                        <a:fillRef idx="1">
                          <a:schemeClr val="lt1"/>
                        </a:fillRef>
                        <a:effectRef idx="0">
                          <a:schemeClr val="accent5"/>
                        </a:effectRef>
                        <a:fontRef idx="minor">
                          <a:schemeClr val="dk1"/>
                        </a:fontRef>
                      </wps:style>
                      <wps:txbx>
                        <w:txbxContent>
                          <w:p w14:paraId="62CE8C2B" w14:textId="3F11361E" w:rsidR="00ED5F40" w:rsidRDefault="00470D12" w:rsidP="00ED5F40">
                            <w:pPr>
                              <w:rPr>
                                <w:color w:val="FF0000"/>
                              </w:rPr>
                            </w:pPr>
                            <w:r>
                              <w:rPr>
                                <w:rFonts w:hint="eastAsia"/>
                                <w:color w:val="FF0000"/>
                              </w:rPr>
                              <w:t>【</w:t>
                            </w:r>
                            <w:r w:rsidR="00ED5F40">
                              <w:rPr>
                                <w:rFonts w:hint="eastAsia"/>
                                <w:color w:val="FF0000"/>
                              </w:rPr>
                              <w:t>作成ガイド</w:t>
                            </w:r>
                            <w:r>
                              <w:rPr>
                                <w:rFonts w:hint="eastAsia"/>
                                <w:color w:val="FF0000"/>
                              </w:rPr>
                              <w:t>】</w:t>
                            </w:r>
                          </w:p>
                          <w:p w14:paraId="28E4339A" w14:textId="2EFE45ED" w:rsidR="00ED5F40" w:rsidRPr="007579CD" w:rsidRDefault="00ED5F40" w:rsidP="00ED5F40">
                            <w:pPr>
                              <w:rPr>
                                <w:color w:val="FF0000"/>
                              </w:rPr>
                            </w:pPr>
                            <w:r w:rsidRPr="007579CD">
                              <w:rPr>
                                <w:rFonts w:hint="eastAsia"/>
                                <w:color w:val="FF0000"/>
                              </w:rPr>
                              <w:t>・</w:t>
                            </w:r>
                            <w:r w:rsidRPr="00ED5F40">
                              <w:rPr>
                                <w:rFonts w:hint="eastAsia"/>
                                <w:color w:val="FF0000"/>
                              </w:rPr>
                              <w:t>人を対象とする生命科学・医学系研究に関する倫理指針</w:t>
                            </w:r>
                            <w:r w:rsidRPr="007579CD">
                              <w:rPr>
                                <w:rFonts w:hint="eastAsia"/>
                                <w:color w:val="FF0000"/>
                              </w:rPr>
                              <w:t>に対応した</w:t>
                            </w:r>
                            <w:r>
                              <w:rPr>
                                <w:rFonts w:hint="eastAsia"/>
                                <w:color w:val="FF0000"/>
                              </w:rPr>
                              <w:t>雛型</w:t>
                            </w:r>
                            <w:r w:rsidRPr="007579CD">
                              <w:rPr>
                                <w:rFonts w:hint="eastAsia"/>
                                <w:color w:val="FF0000"/>
                              </w:rPr>
                              <w:t>です。</w:t>
                            </w:r>
                          </w:p>
                          <w:p w14:paraId="559C5696" w14:textId="3D65A2F6" w:rsidR="00ED5F40" w:rsidRPr="007579CD" w:rsidRDefault="00ED5F40" w:rsidP="00ED5F40">
                            <w:pPr>
                              <w:rPr>
                                <w:color w:val="FF0000"/>
                              </w:rPr>
                            </w:pPr>
                            <w:r w:rsidRPr="007579CD">
                              <w:rPr>
                                <w:rFonts w:hint="eastAsia"/>
                                <w:color w:val="FF0000"/>
                              </w:rPr>
                              <w:t>・「多施設共同</w:t>
                            </w:r>
                            <w:r>
                              <w:rPr>
                                <w:rFonts w:hint="eastAsia"/>
                                <w:color w:val="FF0000"/>
                              </w:rPr>
                              <w:t>研究</w:t>
                            </w:r>
                            <w:r w:rsidRPr="007579CD">
                              <w:rPr>
                                <w:rFonts w:hint="eastAsia"/>
                                <w:color w:val="FF0000"/>
                              </w:rPr>
                              <w:t>の</w:t>
                            </w:r>
                            <w:r w:rsidR="00EF53E1" w:rsidRPr="00EF53E1">
                              <w:rPr>
                                <w:rFonts w:hint="eastAsia"/>
                                <w:color w:val="FF0000"/>
                              </w:rPr>
                              <w:t>研究代表者</w:t>
                            </w:r>
                            <w:r w:rsidRPr="007579CD">
                              <w:rPr>
                                <w:rFonts w:hint="eastAsia"/>
                                <w:color w:val="FF0000"/>
                              </w:rPr>
                              <w:t>あり」を想定しています。</w:t>
                            </w:r>
                          </w:p>
                          <w:p w14:paraId="6A43A175" w14:textId="708FC2C5" w:rsidR="0033581A" w:rsidRPr="007579CD" w:rsidRDefault="00ED5F40" w:rsidP="00ED5F40">
                            <w:pPr>
                              <w:rPr>
                                <w:color w:val="FF0000"/>
                              </w:rPr>
                            </w:pPr>
                            <w:r w:rsidRPr="007579CD">
                              <w:rPr>
                                <w:rFonts w:hint="eastAsia"/>
                                <w:color w:val="FF0000"/>
                              </w:rPr>
                              <w:t>・各</w:t>
                            </w:r>
                            <w:r>
                              <w:rPr>
                                <w:rFonts w:hint="eastAsia"/>
                                <w:color w:val="FF0000"/>
                              </w:rPr>
                              <w:t>研究</w:t>
                            </w:r>
                            <w:r w:rsidRPr="007579CD">
                              <w:rPr>
                                <w:rFonts w:hint="eastAsia"/>
                                <w:color w:val="FF0000"/>
                              </w:rPr>
                              <w:t>に応じて</w:t>
                            </w:r>
                            <w:r w:rsidRPr="007579CD">
                              <w:rPr>
                                <w:rFonts w:hint="eastAsia"/>
                                <w:color w:val="FF0000"/>
                                <w:highlight w:val="yellow"/>
                              </w:rPr>
                              <w:t>黄色ハイライト</w:t>
                            </w:r>
                            <w:r w:rsidRPr="007579CD">
                              <w:rPr>
                                <w:rFonts w:hint="eastAsia"/>
                                <w:color w:val="FF0000"/>
                              </w:rPr>
                              <w:t>に入力ください。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9A5BCA" id="四角形: 角を丸くする 2" o:spid="_x0000_s1026" style="position:absolute;left:0;text-align:left;margin-left:7.2pt;margin-top:.05pt;width:447.05pt;height:9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" fillcolor="white [3212]" strokecolor="#4472c4 [3208]" strokeweight="2pt">
                <v:stroke joinstyle="miter"/>
                <v:textbox>
                  <w:txbxContent>
                    <w:p w14:paraId="62CE8C2B" w14:textId="3F11361E" w:rsidR="00ED5F40" w:rsidRDefault="00470D12" w:rsidP="00ED5F40">
                      <w:pPr>
                        <w:rPr>
                          <w:color w:val="FF0000"/>
                        </w:rPr>
                      </w:pPr>
                      <w:r>
                        <w:rPr>
                          <w:rFonts w:hint="eastAsia"/>
                          <w:color w:val="FF0000"/>
                        </w:rPr>
                        <w:t>【</w:t>
                      </w:r>
                      <w:r w:rsidR="00ED5F40">
                        <w:rPr>
                          <w:rFonts w:hint="eastAsia"/>
                          <w:color w:val="FF0000"/>
                        </w:rPr>
                        <w:t>作成ガイド</w:t>
                      </w:r>
                      <w:r>
                        <w:rPr>
                          <w:rFonts w:hint="eastAsia"/>
                          <w:color w:val="FF0000"/>
                        </w:rPr>
                        <w:t>】</w:t>
                      </w:r>
                    </w:p>
                    <w:p w14:paraId="28E4339A" w14:textId="2EFE45ED" w:rsidR="00ED5F40" w:rsidRPr="007579CD" w:rsidRDefault="00ED5F40" w:rsidP="00ED5F40">
                      <w:pPr>
                        <w:rPr>
                          <w:color w:val="FF0000"/>
                        </w:rPr>
                      </w:pPr>
                      <w:r w:rsidRPr="007579CD">
                        <w:rPr>
                          <w:rFonts w:hint="eastAsia"/>
                          <w:color w:val="FF0000"/>
                        </w:rPr>
                        <w:t>・</w:t>
                      </w:r>
                      <w:r w:rsidRPr="00ED5F40">
                        <w:rPr>
                          <w:rFonts w:hint="eastAsia"/>
                          <w:color w:val="FF0000"/>
                        </w:rPr>
                        <w:t>人を対象とする生命科学・医学系研究に関する倫理指針</w:t>
                      </w:r>
                      <w:r w:rsidRPr="007579CD">
                        <w:rPr>
                          <w:rFonts w:hint="eastAsia"/>
                          <w:color w:val="FF0000"/>
                        </w:rPr>
                        <w:t>に対応した</w:t>
                      </w:r>
                      <w:r>
                        <w:rPr>
                          <w:rFonts w:hint="eastAsia"/>
                          <w:color w:val="FF0000"/>
                        </w:rPr>
                        <w:t>雛型</w:t>
                      </w:r>
                      <w:r w:rsidRPr="007579CD">
                        <w:rPr>
                          <w:rFonts w:hint="eastAsia"/>
                          <w:color w:val="FF0000"/>
                        </w:rPr>
                        <w:t>です。</w:t>
                      </w:r>
                    </w:p>
                    <w:p w14:paraId="559C5696" w14:textId="3D65A2F6" w:rsidR="00ED5F40" w:rsidRPr="007579CD" w:rsidRDefault="00ED5F40" w:rsidP="00ED5F40">
                      <w:pPr>
                        <w:rPr>
                          <w:color w:val="FF0000"/>
                        </w:rPr>
                      </w:pPr>
                      <w:r w:rsidRPr="007579CD">
                        <w:rPr>
                          <w:rFonts w:hint="eastAsia"/>
                          <w:color w:val="FF0000"/>
                        </w:rPr>
                        <w:t>・「多施設共同</w:t>
                      </w:r>
                      <w:r>
                        <w:rPr>
                          <w:rFonts w:hint="eastAsia"/>
                          <w:color w:val="FF0000"/>
                        </w:rPr>
                        <w:t>研究</w:t>
                      </w:r>
                      <w:r w:rsidRPr="007579CD">
                        <w:rPr>
                          <w:rFonts w:hint="eastAsia"/>
                          <w:color w:val="FF0000"/>
                        </w:rPr>
                        <w:t>の</w:t>
                      </w:r>
                      <w:r w:rsidR="00EF53E1" w:rsidRPr="00EF53E1">
                        <w:rPr>
                          <w:rFonts w:hint="eastAsia"/>
                          <w:color w:val="FF0000"/>
                        </w:rPr>
                        <w:t>研究代表者</w:t>
                      </w:r>
                      <w:r w:rsidRPr="007579CD">
                        <w:rPr>
                          <w:rFonts w:hint="eastAsia"/>
                          <w:color w:val="FF0000"/>
                        </w:rPr>
                        <w:t>あり」を想定しています。</w:t>
                      </w:r>
                    </w:p>
                    <w:p w14:paraId="6A43A175" w14:textId="708FC2C5" w:rsidR="0033581A" w:rsidRPr="007579CD" w:rsidRDefault="00ED5F40" w:rsidP="00ED5F40">
                      <w:pPr>
                        <w:rPr>
                          <w:color w:val="FF0000"/>
                        </w:rPr>
                      </w:pPr>
                      <w:r w:rsidRPr="007579CD">
                        <w:rPr>
                          <w:rFonts w:hint="eastAsia"/>
                          <w:color w:val="FF0000"/>
                        </w:rPr>
                        <w:t>・各</w:t>
                      </w:r>
                      <w:r>
                        <w:rPr>
                          <w:rFonts w:hint="eastAsia"/>
                          <w:color w:val="FF0000"/>
                        </w:rPr>
                        <w:t>研究</w:t>
                      </w:r>
                      <w:r w:rsidRPr="007579CD">
                        <w:rPr>
                          <w:rFonts w:hint="eastAsia"/>
                          <w:color w:val="FF0000"/>
                        </w:rPr>
                        <w:t>に応じて</w:t>
                      </w:r>
                      <w:r w:rsidRPr="007579CD">
                        <w:rPr>
                          <w:rFonts w:hint="eastAsia"/>
                          <w:color w:val="FF0000"/>
                          <w:highlight w:val="yellow"/>
                        </w:rPr>
                        <w:t>黄色ハイライト</w:t>
                      </w:r>
                      <w:r w:rsidRPr="007579CD">
                        <w:rPr>
                          <w:rFonts w:hint="eastAsia"/>
                          <w:color w:val="FF0000"/>
                        </w:rPr>
                        <w:t>に入力ください。</w:t>
                      </w:r>
                    </w:p>
                  </w:txbxContent>
                </v:textbox>
                <w10:wrap anchorx="margin"/>
              </v:roundrect>
            </w:pict>
          </mc:Fallback>
        </mc:AlternateContent>
      </w:r>
    </w:p>
    <w:p w14:paraId="69E2CB10" w14:textId="43138F2C" w:rsidR="009F31D1" w:rsidRPr="00FC203B" w:rsidRDefault="009F31D1" w:rsidP="002F59CC">
      <w:pPr>
        <w:pStyle w:val="Tahoma14pt185mm49mm"/>
        <w:ind w:left="105" w:firstLine="210"/>
        <w:rPr>
          <w:rFonts w:ascii="Times New Roman" w:hAnsi="Times New Roman" w:cs="Times New Roman"/>
          <w:sz w:val="21"/>
          <w:szCs w:val="21"/>
        </w:rPr>
      </w:pPr>
    </w:p>
    <w:p w14:paraId="3C950326" w14:textId="7574FFD6" w:rsidR="009F31D1" w:rsidRPr="00FC203B" w:rsidRDefault="009F31D1" w:rsidP="002F59CC">
      <w:pPr>
        <w:pStyle w:val="Tahoma14pt185mm49mm"/>
        <w:ind w:left="105" w:firstLine="210"/>
        <w:rPr>
          <w:rFonts w:ascii="Times New Roman" w:hAnsi="Times New Roman" w:cs="Times New Roman"/>
          <w:sz w:val="21"/>
          <w:szCs w:val="21"/>
        </w:rPr>
      </w:pPr>
    </w:p>
    <w:p w14:paraId="3BA69695" w14:textId="3C4EED11" w:rsidR="009F31D1" w:rsidRPr="00FC203B" w:rsidRDefault="009F31D1" w:rsidP="002F59CC">
      <w:pPr>
        <w:pStyle w:val="Tahoma14pt185mm49mm"/>
        <w:ind w:left="105" w:firstLine="210"/>
        <w:rPr>
          <w:rFonts w:ascii="Times New Roman" w:hAnsi="Times New Roman" w:cs="Times New Roman"/>
          <w:sz w:val="21"/>
          <w:szCs w:val="21"/>
        </w:rPr>
      </w:pPr>
    </w:p>
    <w:p w14:paraId="00EB9A70" w14:textId="77777777" w:rsidR="009F31D1" w:rsidRPr="00FC203B" w:rsidRDefault="009F31D1" w:rsidP="002F59CC">
      <w:pPr>
        <w:pStyle w:val="Tahoma14pt185mm49mm"/>
        <w:ind w:left="105" w:firstLine="210"/>
        <w:rPr>
          <w:rFonts w:ascii="Times New Roman" w:hAnsi="Times New Roman" w:cs="Times New Roman"/>
          <w:sz w:val="21"/>
          <w:szCs w:val="21"/>
        </w:rPr>
      </w:pPr>
    </w:p>
    <w:p w14:paraId="69907907" w14:textId="77777777" w:rsidR="009F31D1" w:rsidRPr="00FC203B" w:rsidRDefault="009F31D1" w:rsidP="002F59CC">
      <w:pPr>
        <w:pStyle w:val="Tahoma14pt185mm49mm"/>
        <w:ind w:left="105" w:firstLine="210"/>
        <w:rPr>
          <w:rFonts w:ascii="Times New Roman" w:hAnsi="Times New Roman" w:cs="Times New Roman"/>
          <w:sz w:val="21"/>
          <w:szCs w:val="21"/>
        </w:rPr>
      </w:pPr>
    </w:p>
    <w:p w14:paraId="667FE02D" w14:textId="49867852" w:rsidR="009F31D1" w:rsidRPr="00FC203B" w:rsidRDefault="009F31D1" w:rsidP="00BB2006">
      <w:pPr>
        <w:pStyle w:val="18pt185mm6"/>
        <w:ind w:left="105" w:firstLine="241"/>
        <w:rPr>
          <w:rFonts w:hint="eastAsia"/>
        </w:rPr>
      </w:pPr>
      <w:r w:rsidRPr="00FC203B">
        <w:t>中央モニタリング計画書</w:t>
      </w:r>
    </w:p>
    <w:p w14:paraId="52C81376" w14:textId="77777777" w:rsidR="009F31D1" w:rsidRPr="00FC203B" w:rsidRDefault="009F31D1" w:rsidP="002F59CC">
      <w:pPr>
        <w:pStyle w:val="Tahoma14pt185mm49mm"/>
        <w:ind w:left="105" w:firstLine="210"/>
        <w:rPr>
          <w:rFonts w:ascii="Times New Roman" w:hAnsi="Times New Roman" w:cs="Times New Roman"/>
          <w:sz w:val="21"/>
          <w:szCs w:val="21"/>
        </w:rPr>
      </w:pPr>
    </w:p>
    <w:p w14:paraId="609F6C08" w14:textId="77777777" w:rsidR="009F31D1" w:rsidRPr="00FC203B" w:rsidRDefault="009F31D1" w:rsidP="002F59CC">
      <w:pPr>
        <w:pStyle w:val="Tahoma14pt185mm49mm"/>
        <w:ind w:left="105" w:firstLine="210"/>
        <w:rPr>
          <w:rFonts w:ascii="Times New Roman" w:hAnsi="Times New Roman" w:cs="Times New Roman"/>
          <w:sz w:val="21"/>
          <w:szCs w:val="21"/>
        </w:rPr>
      </w:pPr>
    </w:p>
    <w:p w14:paraId="5F006AC3" w14:textId="77777777" w:rsidR="009F31D1" w:rsidRPr="00FC203B" w:rsidRDefault="009F31D1" w:rsidP="002F59CC">
      <w:pPr>
        <w:pStyle w:val="Tahoma14pt185mm49mm"/>
        <w:ind w:left="105" w:firstLine="210"/>
        <w:rPr>
          <w:rFonts w:ascii="Times New Roman" w:hAnsi="Times New Roman" w:cs="Times New Roman"/>
          <w:sz w:val="21"/>
          <w:szCs w:val="21"/>
        </w:rPr>
      </w:pPr>
    </w:p>
    <w:p w14:paraId="2E0C9E59" w14:textId="77777777" w:rsidR="007B3BE1" w:rsidRPr="00FC203B" w:rsidRDefault="007B3BE1" w:rsidP="002F59CC">
      <w:pPr>
        <w:pStyle w:val="Tahoma14pt185mm49mm"/>
        <w:ind w:left="105" w:firstLine="210"/>
        <w:rPr>
          <w:rFonts w:ascii="Times New Roman" w:hAnsi="Times New Roman" w:cs="Times New Roman"/>
          <w:sz w:val="21"/>
          <w:szCs w:val="21"/>
        </w:rPr>
      </w:pPr>
    </w:p>
    <w:p w14:paraId="35237833" w14:textId="77777777" w:rsidR="007B3BE1" w:rsidRPr="00FC203B" w:rsidRDefault="007B3BE1" w:rsidP="002F59CC">
      <w:pPr>
        <w:pStyle w:val="Tahoma14pt185mm49mm"/>
        <w:ind w:left="105" w:firstLine="210"/>
        <w:rPr>
          <w:rFonts w:ascii="Times New Roman" w:hAnsi="Times New Roman" w:cs="Times New Roman"/>
          <w:sz w:val="21"/>
          <w:szCs w:val="21"/>
        </w:rPr>
      </w:pPr>
    </w:p>
    <w:tbl>
      <w:tblPr>
        <w:tblW w:w="0" w:type="auto"/>
        <w:tblLook w:val="04A0" w:firstRow="1" w:lastRow="0" w:firstColumn="1" w:lastColumn="0" w:noHBand="0" w:noVBand="1"/>
      </w:tblPr>
      <w:tblGrid>
        <w:gridCol w:w="2552"/>
        <w:gridCol w:w="6518"/>
      </w:tblGrid>
      <w:tr w:rsidR="009F31D1" w:rsidRPr="00FC203B" w14:paraId="5C38395A" w14:textId="77777777" w:rsidTr="00334E00">
        <w:tc>
          <w:tcPr>
            <w:tcW w:w="2552" w:type="dxa"/>
            <w:shd w:val="clear" w:color="auto" w:fill="auto"/>
          </w:tcPr>
          <w:p w14:paraId="2CC71B63" w14:textId="17BAAE6A" w:rsidR="009F31D1" w:rsidRPr="00FC203B" w:rsidRDefault="00B6065D" w:rsidP="00553964">
            <w:pPr>
              <w:rPr>
                <w:lang w:eastAsia="zh-TW"/>
              </w:rPr>
            </w:pPr>
            <w:r w:rsidRPr="00FC203B">
              <w:rPr>
                <w:rFonts w:hint="eastAsia"/>
              </w:rPr>
              <w:t>研究課題名</w:t>
            </w:r>
          </w:p>
        </w:tc>
        <w:tc>
          <w:tcPr>
            <w:tcW w:w="6518" w:type="dxa"/>
            <w:shd w:val="clear" w:color="auto" w:fill="auto"/>
          </w:tcPr>
          <w:p w14:paraId="6D727D27" w14:textId="6005E33E" w:rsidR="001303D5" w:rsidRPr="00FC203B" w:rsidRDefault="004216C6" w:rsidP="00D15D43">
            <w:r w:rsidRPr="00FC203B">
              <w:rPr>
                <w:rFonts w:hint="eastAsia"/>
                <w:highlight w:val="yellow"/>
              </w:rPr>
              <w:t>研究課題名</w:t>
            </w:r>
          </w:p>
        </w:tc>
      </w:tr>
    </w:tbl>
    <w:p w14:paraId="34D31ABF" w14:textId="77777777" w:rsidR="009F31D1" w:rsidRPr="00FC203B" w:rsidRDefault="009F31D1" w:rsidP="002F59CC">
      <w:pPr>
        <w:autoSpaceDE w:val="0"/>
        <w:autoSpaceDN w:val="0"/>
        <w:adjustRightInd w:val="0"/>
        <w:ind w:left="105" w:firstLine="210"/>
        <w:rPr>
          <w:color w:val="000000"/>
          <w:kern w:val="0"/>
        </w:rPr>
      </w:pPr>
    </w:p>
    <w:p w14:paraId="21B5EA67" w14:textId="77777777" w:rsidR="009F31D1" w:rsidRPr="00FC203B" w:rsidRDefault="009F31D1" w:rsidP="002F59CC">
      <w:pPr>
        <w:ind w:left="105" w:firstLine="210"/>
        <w:jc w:val="center"/>
      </w:pPr>
    </w:p>
    <w:p w14:paraId="5AEE432A" w14:textId="77777777" w:rsidR="009F31D1" w:rsidRPr="00FC203B" w:rsidRDefault="009F31D1" w:rsidP="002F59CC">
      <w:pPr>
        <w:ind w:left="105" w:firstLine="210"/>
        <w:jc w:val="center"/>
      </w:pPr>
    </w:p>
    <w:p w14:paraId="0193829F" w14:textId="77777777" w:rsidR="009F31D1" w:rsidRPr="00FC203B" w:rsidRDefault="009F31D1" w:rsidP="002F59CC">
      <w:pPr>
        <w:ind w:left="105" w:firstLine="210"/>
        <w:jc w:val="center"/>
      </w:pPr>
    </w:p>
    <w:p w14:paraId="2ADA520E" w14:textId="77777777" w:rsidR="00B6065D" w:rsidRPr="00FC203B" w:rsidRDefault="00B6065D" w:rsidP="002F59CC">
      <w:pPr>
        <w:ind w:left="105" w:firstLine="210"/>
        <w:jc w:val="center"/>
      </w:pPr>
    </w:p>
    <w:p w14:paraId="269BE302" w14:textId="77777777" w:rsidR="00B6065D" w:rsidRPr="00FC203B" w:rsidRDefault="00B6065D" w:rsidP="002F59CC">
      <w:pPr>
        <w:ind w:left="105" w:firstLine="210"/>
        <w:jc w:val="center"/>
      </w:pPr>
    </w:p>
    <w:p w14:paraId="2A8C7D3B" w14:textId="77777777" w:rsidR="009F31D1" w:rsidRPr="00FC203B" w:rsidRDefault="009F31D1" w:rsidP="002F59CC">
      <w:pPr>
        <w:ind w:left="105" w:firstLine="210"/>
        <w:jc w:val="center"/>
      </w:pPr>
    </w:p>
    <w:p w14:paraId="6AAD1B5C" w14:textId="77777777" w:rsidR="009F31D1" w:rsidRPr="00FC203B" w:rsidRDefault="009F31D1" w:rsidP="002F59CC">
      <w:pPr>
        <w:ind w:left="105" w:firstLine="210"/>
        <w:jc w:val="center"/>
      </w:pPr>
    </w:p>
    <w:p w14:paraId="0DFF863C" w14:textId="77777777" w:rsidR="009F31D1" w:rsidRPr="00FC203B" w:rsidRDefault="009F31D1" w:rsidP="002F59CC">
      <w:pPr>
        <w:ind w:left="105" w:firstLine="210"/>
        <w:jc w:val="center"/>
      </w:pPr>
    </w:p>
    <w:p w14:paraId="1ECD5383" w14:textId="77777777" w:rsidR="009F31D1" w:rsidRPr="00FC203B" w:rsidRDefault="009F31D1" w:rsidP="002F59CC">
      <w:pPr>
        <w:ind w:left="105" w:firstLine="210"/>
        <w:jc w:val="center"/>
      </w:pPr>
    </w:p>
    <w:p w14:paraId="46098668" w14:textId="77777777" w:rsidR="009F31D1" w:rsidRPr="00FC203B" w:rsidRDefault="009F31D1" w:rsidP="002F59CC">
      <w:pPr>
        <w:ind w:left="105" w:firstLine="210"/>
        <w:jc w:val="center"/>
      </w:pPr>
    </w:p>
    <w:tbl>
      <w:tblPr>
        <w:tblW w:w="0" w:type="auto"/>
        <w:tblLook w:val="04A0" w:firstRow="1" w:lastRow="0" w:firstColumn="1" w:lastColumn="0" w:noHBand="0" w:noVBand="1"/>
      </w:tblPr>
      <w:tblGrid>
        <w:gridCol w:w="2191"/>
        <w:gridCol w:w="6879"/>
      </w:tblGrid>
      <w:tr w:rsidR="009F31D1" w:rsidRPr="00FC203B" w14:paraId="72702BFC" w14:textId="77777777" w:rsidTr="00220E4B">
        <w:tc>
          <w:tcPr>
            <w:tcW w:w="2235" w:type="dxa"/>
            <w:shd w:val="clear" w:color="auto" w:fill="auto"/>
          </w:tcPr>
          <w:p w14:paraId="767617FF" w14:textId="51817FE7" w:rsidR="009F31D1" w:rsidRPr="00FC203B" w:rsidRDefault="007E0D73" w:rsidP="005E4417">
            <w:r w:rsidRPr="00FC203B">
              <w:rPr>
                <w:rFonts w:hint="eastAsia"/>
              </w:rPr>
              <w:t>モニタリング責任者</w:t>
            </w:r>
          </w:p>
        </w:tc>
        <w:tc>
          <w:tcPr>
            <w:tcW w:w="7033" w:type="dxa"/>
            <w:shd w:val="clear" w:color="auto" w:fill="auto"/>
          </w:tcPr>
          <w:p w14:paraId="2B839822" w14:textId="6D6FB001" w:rsidR="009F31D1" w:rsidRPr="00FC203B" w:rsidRDefault="007E0D73" w:rsidP="00947772">
            <w:pPr>
              <w:rPr>
                <w:kern w:val="0"/>
              </w:rPr>
            </w:pPr>
            <w:r w:rsidRPr="00FC203B">
              <w:rPr>
                <w:rFonts w:hint="eastAsia"/>
              </w:rPr>
              <w:t>小居</w:t>
            </w:r>
            <w:r w:rsidRPr="00FC203B">
              <w:rPr>
                <w:rFonts w:hint="eastAsia"/>
              </w:rPr>
              <w:t xml:space="preserve"> </w:t>
            </w:r>
            <w:r w:rsidRPr="00FC203B">
              <w:rPr>
                <w:rFonts w:hint="eastAsia"/>
              </w:rPr>
              <w:t>秀紀</w:t>
            </w:r>
          </w:p>
        </w:tc>
      </w:tr>
      <w:tr w:rsidR="009F31D1" w:rsidRPr="00FC203B" w14:paraId="21217C57" w14:textId="77777777" w:rsidTr="00220E4B">
        <w:tc>
          <w:tcPr>
            <w:tcW w:w="2235" w:type="dxa"/>
            <w:shd w:val="clear" w:color="auto" w:fill="auto"/>
          </w:tcPr>
          <w:p w14:paraId="5454685E" w14:textId="77777777" w:rsidR="009F31D1" w:rsidRPr="00FC203B" w:rsidRDefault="009F31D1" w:rsidP="002F59CC">
            <w:pPr>
              <w:autoSpaceDE w:val="0"/>
              <w:autoSpaceDN w:val="0"/>
              <w:adjustRightInd w:val="0"/>
              <w:ind w:left="105" w:firstLine="210"/>
              <w:rPr>
                <w:color w:val="000000"/>
                <w:kern w:val="0"/>
              </w:rPr>
            </w:pPr>
          </w:p>
        </w:tc>
        <w:tc>
          <w:tcPr>
            <w:tcW w:w="7033" w:type="dxa"/>
            <w:shd w:val="clear" w:color="auto" w:fill="auto"/>
          </w:tcPr>
          <w:p w14:paraId="4534C7DF" w14:textId="51529E91" w:rsidR="00CE7471" w:rsidRPr="00FC203B" w:rsidRDefault="007E0D73" w:rsidP="00947772">
            <w:r w:rsidRPr="00FC203B">
              <w:rPr>
                <w:rFonts w:hint="eastAsia"/>
              </w:rPr>
              <w:t>国立研究開発法人</w:t>
            </w:r>
            <w:r w:rsidRPr="00FC203B">
              <w:rPr>
                <w:rFonts w:hint="eastAsia"/>
              </w:rPr>
              <w:t xml:space="preserve"> </w:t>
            </w:r>
            <w:r w:rsidRPr="00FC203B">
              <w:rPr>
                <w:rFonts w:hint="eastAsia"/>
              </w:rPr>
              <w:t>国立精神・神経医療研究センター</w:t>
            </w:r>
          </w:p>
          <w:p w14:paraId="62D9FCAE" w14:textId="77777777" w:rsidR="007E0D73" w:rsidRPr="00FC203B" w:rsidRDefault="007E0D73" w:rsidP="00947772">
            <w:pPr>
              <w:rPr>
                <w:kern w:val="0"/>
              </w:rPr>
            </w:pPr>
            <w:r w:rsidRPr="00FC203B">
              <w:rPr>
                <w:rFonts w:hint="eastAsia"/>
                <w:kern w:val="0"/>
              </w:rPr>
              <w:t>病院　臨床研究・教育研修部門</w:t>
            </w:r>
          </w:p>
          <w:p w14:paraId="14E49B2B" w14:textId="3585A364" w:rsidR="009F31D1" w:rsidRPr="00FC203B" w:rsidRDefault="007E0D73" w:rsidP="00947772">
            <w:pPr>
              <w:rPr>
                <w:kern w:val="0"/>
              </w:rPr>
            </w:pPr>
            <w:r w:rsidRPr="00FC203B">
              <w:rPr>
                <w:rFonts w:hint="eastAsia"/>
                <w:kern w:val="0"/>
              </w:rPr>
              <w:t>情報管理・解析部長</w:t>
            </w:r>
          </w:p>
        </w:tc>
      </w:tr>
    </w:tbl>
    <w:p w14:paraId="1CABE688" w14:textId="77777777" w:rsidR="009F31D1" w:rsidRPr="00FC203B" w:rsidRDefault="009F31D1" w:rsidP="002F59CC">
      <w:pPr>
        <w:ind w:left="105" w:firstLine="210"/>
        <w:jc w:val="center"/>
      </w:pPr>
    </w:p>
    <w:p w14:paraId="09B7A97B" w14:textId="77777777" w:rsidR="009F31D1" w:rsidRPr="00FC203B" w:rsidRDefault="009F31D1" w:rsidP="002F59CC">
      <w:pPr>
        <w:ind w:left="105" w:firstLine="210"/>
        <w:jc w:val="center"/>
      </w:pPr>
    </w:p>
    <w:p w14:paraId="65ED7E64" w14:textId="77777777" w:rsidR="009F31D1" w:rsidRPr="00FC203B" w:rsidRDefault="009F31D1" w:rsidP="002F59CC">
      <w:pPr>
        <w:ind w:left="105" w:firstLine="210"/>
        <w:jc w:val="center"/>
      </w:pPr>
    </w:p>
    <w:p w14:paraId="6316B0B2" w14:textId="77777777" w:rsidR="005956E9" w:rsidRPr="00FC203B" w:rsidRDefault="005956E9" w:rsidP="00066F02">
      <w:pPr>
        <w:pStyle w:val="a8"/>
        <w:spacing w:before="0" w:after="0" w:line="240" w:lineRule="auto"/>
        <w:ind w:left="5221" w:firstLineChars="114" w:firstLine="205"/>
        <w:jc w:val="left"/>
        <w:rPr>
          <w:rFonts w:ascii="Times New Roman" w:hAnsi="Times New Roman"/>
          <w:szCs w:val="21"/>
        </w:rPr>
      </w:pPr>
      <w:r w:rsidRPr="00FC203B">
        <w:rPr>
          <w:rFonts w:ascii="Times New Roman" w:hAnsi="Times New Roman"/>
          <w:szCs w:val="21"/>
        </w:rPr>
        <w:t>版　数：</w:t>
      </w:r>
      <w:r w:rsidR="009F31D1" w:rsidRPr="00FC203B">
        <w:rPr>
          <w:rFonts w:ascii="Times New Roman" w:hAnsi="Times New Roman"/>
          <w:szCs w:val="21"/>
        </w:rPr>
        <w:t>第</w:t>
      </w:r>
      <w:r w:rsidRPr="00FC203B">
        <w:rPr>
          <w:rFonts w:ascii="Times New Roman" w:hAnsi="Times New Roman"/>
          <w:szCs w:val="21"/>
        </w:rPr>
        <w:t>1</w:t>
      </w:r>
      <w:r w:rsidR="009F31D1" w:rsidRPr="00FC203B">
        <w:rPr>
          <w:rFonts w:ascii="Times New Roman" w:hAnsi="Times New Roman"/>
          <w:szCs w:val="21"/>
        </w:rPr>
        <w:t>.</w:t>
      </w:r>
      <w:r w:rsidRPr="00FC203B">
        <w:rPr>
          <w:rFonts w:ascii="Times New Roman" w:hAnsi="Times New Roman"/>
          <w:szCs w:val="21"/>
        </w:rPr>
        <w:t>0</w:t>
      </w:r>
      <w:r w:rsidR="009F31D1" w:rsidRPr="00FC203B">
        <w:rPr>
          <w:rFonts w:ascii="Times New Roman" w:hAnsi="Times New Roman"/>
          <w:szCs w:val="21"/>
        </w:rPr>
        <w:t>版</w:t>
      </w:r>
    </w:p>
    <w:p w14:paraId="78858BDB" w14:textId="69C0A755" w:rsidR="009F31D1" w:rsidRPr="00FC203B" w:rsidRDefault="009F31D1" w:rsidP="00066F02">
      <w:pPr>
        <w:pStyle w:val="a8"/>
        <w:spacing w:before="0" w:after="0" w:line="240" w:lineRule="auto"/>
        <w:ind w:left="5145" w:firstLineChars="0" w:firstLine="315"/>
        <w:jc w:val="both"/>
        <w:rPr>
          <w:rFonts w:ascii="Times New Roman" w:hAnsi="Times New Roman"/>
          <w:szCs w:val="21"/>
        </w:rPr>
      </w:pPr>
      <w:r w:rsidRPr="00FC203B">
        <w:rPr>
          <w:rFonts w:ascii="Times New Roman" w:hAnsi="Times New Roman"/>
          <w:szCs w:val="21"/>
        </w:rPr>
        <w:t>作成</w:t>
      </w:r>
      <w:r w:rsidR="005956E9" w:rsidRPr="00FC203B">
        <w:rPr>
          <w:rFonts w:ascii="Times New Roman" w:hAnsi="Times New Roman"/>
          <w:szCs w:val="21"/>
        </w:rPr>
        <w:t>年月日：</w:t>
      </w:r>
      <w:r w:rsidR="00FC203B" w:rsidRPr="00FC203B">
        <w:rPr>
          <w:rFonts w:ascii="Times New Roman" w:hAnsi="Times New Roman" w:hint="eastAsia"/>
          <w:szCs w:val="21"/>
        </w:rPr>
        <w:t>202</w:t>
      </w:r>
      <w:r w:rsidR="00FC203B" w:rsidRPr="00FC203B">
        <w:rPr>
          <w:rFonts w:ascii="Times New Roman" w:hAnsi="Times New Roman" w:hint="eastAsia"/>
          <w:szCs w:val="21"/>
          <w:highlight w:val="yellow"/>
        </w:rPr>
        <w:t>X</w:t>
      </w:r>
      <w:r w:rsidR="004216C6" w:rsidRPr="00FC203B">
        <w:rPr>
          <w:rFonts w:ascii="Times New Roman" w:hAnsi="Times New Roman" w:hint="eastAsia"/>
          <w:szCs w:val="21"/>
        </w:rPr>
        <w:t>年</w:t>
      </w:r>
      <w:r w:rsidR="00FC203B" w:rsidRPr="00FC203B">
        <w:rPr>
          <w:rFonts w:ascii="Times New Roman" w:hAnsi="Times New Roman" w:hint="eastAsia"/>
          <w:szCs w:val="21"/>
          <w:highlight w:val="yellow"/>
        </w:rPr>
        <w:t>XX</w:t>
      </w:r>
      <w:r w:rsidR="004216C6" w:rsidRPr="00FC203B">
        <w:rPr>
          <w:rFonts w:ascii="Times New Roman" w:hAnsi="Times New Roman" w:hint="eastAsia"/>
          <w:szCs w:val="21"/>
        </w:rPr>
        <w:t>月</w:t>
      </w:r>
      <w:r w:rsidR="00FC203B" w:rsidRPr="00FC203B">
        <w:rPr>
          <w:rFonts w:ascii="Times New Roman" w:hAnsi="Times New Roman" w:hint="eastAsia"/>
          <w:szCs w:val="21"/>
          <w:highlight w:val="yellow"/>
        </w:rPr>
        <w:t>XX</w:t>
      </w:r>
      <w:r w:rsidR="004216C6" w:rsidRPr="00FC203B">
        <w:rPr>
          <w:rFonts w:ascii="Times New Roman" w:hAnsi="Times New Roman" w:hint="eastAsia"/>
          <w:szCs w:val="21"/>
        </w:rPr>
        <w:t>日</w:t>
      </w:r>
    </w:p>
    <w:p w14:paraId="3CBEE327" w14:textId="77777777" w:rsidR="008A3979" w:rsidRPr="00FC203B" w:rsidRDefault="008A3979">
      <w:pPr>
        <w:rPr>
          <w:rFonts w:cs="Times New Roman"/>
          <w:b/>
          <w:bCs/>
          <w:kern w:val="0"/>
        </w:rPr>
      </w:pPr>
      <w:r w:rsidRPr="00FC203B">
        <w:br w:type="page"/>
      </w:r>
    </w:p>
    <w:p w14:paraId="32BEB813" w14:textId="75FB176F" w:rsidR="009F31D1" w:rsidRPr="00FC203B" w:rsidRDefault="009F31D1" w:rsidP="002F59CC">
      <w:pPr>
        <w:pStyle w:val="aa"/>
        <w:spacing w:before="0" w:line="240" w:lineRule="auto"/>
        <w:ind w:left="105" w:firstLine="211"/>
        <w:rPr>
          <w:rFonts w:ascii="Times New Roman" w:eastAsia="ＭＳ 明朝" w:hAnsi="Times New Roman"/>
          <w:color w:val="auto"/>
          <w:sz w:val="21"/>
          <w:szCs w:val="21"/>
        </w:rPr>
      </w:pPr>
      <w:r w:rsidRPr="00FC203B">
        <w:rPr>
          <w:rFonts w:ascii="Times New Roman" w:eastAsia="ＭＳ 明朝" w:hAnsi="Times New Roman"/>
          <w:color w:val="auto"/>
          <w:sz w:val="21"/>
          <w:szCs w:val="21"/>
        </w:rPr>
        <w:lastRenderedPageBreak/>
        <w:t>目次</w:t>
      </w:r>
    </w:p>
    <w:bookmarkStart w:id="0" w:name="_Toc423954818"/>
    <w:bookmarkStart w:id="1" w:name="_Toc429663905"/>
    <w:p w14:paraId="2361DFE7" w14:textId="457C6E56" w:rsidR="00507802" w:rsidRDefault="00923C06">
      <w:pPr>
        <w:pStyle w:val="11"/>
        <w:tabs>
          <w:tab w:val="right" w:leader="dot" w:pos="9060"/>
        </w:tabs>
        <w:rPr>
          <w:rFonts w:asciiTheme="minorHAnsi" w:eastAsiaTheme="minorEastAsia" w:hAnsiTheme="minorHAnsi" w:cstheme="minorBidi"/>
          <w:noProof/>
          <w:sz w:val="21"/>
          <w:szCs w:val="22"/>
          <w14:ligatures w14:val="standardContextual"/>
        </w:rPr>
      </w:pPr>
      <w:r w:rsidRPr="00FC203B">
        <w:fldChar w:fldCharType="begin"/>
      </w:r>
      <w:r w:rsidRPr="00FC203B">
        <w:instrText xml:space="preserve"> TOC \o "1-3" \h \z \u </w:instrText>
      </w:r>
      <w:r w:rsidRPr="00FC203B">
        <w:fldChar w:fldCharType="separate"/>
      </w:r>
      <w:hyperlink w:anchor="_Toc161211954" w:history="1">
        <w:r w:rsidR="00507802" w:rsidRPr="00B367B1">
          <w:rPr>
            <w:rStyle w:val="a7"/>
            <w:caps/>
            <w:noProof/>
            <w:kern w:val="28"/>
            <w:lang w:val="en-GB"/>
          </w:rPr>
          <w:t>1.</w:t>
        </w:r>
        <w:r w:rsidR="00507802">
          <w:rPr>
            <w:rFonts w:asciiTheme="minorHAnsi" w:eastAsiaTheme="minorEastAsia" w:hAnsiTheme="minorHAnsi" w:cstheme="minorBidi"/>
            <w:noProof/>
            <w:sz w:val="21"/>
            <w:szCs w:val="22"/>
            <w14:ligatures w14:val="standardContextual"/>
          </w:rPr>
          <w:tab/>
        </w:r>
        <w:r w:rsidR="00507802" w:rsidRPr="00B367B1">
          <w:rPr>
            <w:rStyle w:val="a7"/>
            <w:caps/>
            <w:noProof/>
            <w:kern w:val="28"/>
            <w:lang w:val="en-GB"/>
          </w:rPr>
          <w:t>目的と適応範囲</w:t>
        </w:r>
        <w:r w:rsidR="00507802">
          <w:rPr>
            <w:noProof/>
            <w:webHidden/>
          </w:rPr>
          <w:tab/>
        </w:r>
        <w:r w:rsidR="00507802">
          <w:rPr>
            <w:noProof/>
            <w:webHidden/>
          </w:rPr>
          <w:fldChar w:fldCharType="begin"/>
        </w:r>
        <w:r w:rsidR="00507802">
          <w:rPr>
            <w:noProof/>
            <w:webHidden/>
          </w:rPr>
          <w:instrText xml:space="preserve"> PAGEREF _Toc161211954 \h </w:instrText>
        </w:r>
        <w:r w:rsidR="00507802">
          <w:rPr>
            <w:noProof/>
            <w:webHidden/>
          </w:rPr>
        </w:r>
        <w:r w:rsidR="00507802">
          <w:rPr>
            <w:noProof/>
            <w:webHidden/>
          </w:rPr>
          <w:fldChar w:fldCharType="separate"/>
        </w:r>
        <w:r w:rsidR="00EA3210">
          <w:rPr>
            <w:noProof/>
            <w:webHidden/>
          </w:rPr>
          <w:t>3</w:t>
        </w:r>
        <w:r w:rsidR="00507802">
          <w:rPr>
            <w:noProof/>
            <w:webHidden/>
          </w:rPr>
          <w:fldChar w:fldCharType="end"/>
        </w:r>
      </w:hyperlink>
    </w:p>
    <w:p w14:paraId="7CD75750" w14:textId="1020B10B" w:rsidR="00507802" w:rsidRDefault="00B76801">
      <w:pPr>
        <w:pStyle w:val="11"/>
        <w:tabs>
          <w:tab w:val="right" w:leader="dot" w:pos="9060"/>
        </w:tabs>
        <w:rPr>
          <w:rFonts w:asciiTheme="minorHAnsi" w:eastAsiaTheme="minorEastAsia" w:hAnsiTheme="minorHAnsi" w:cstheme="minorBidi"/>
          <w:noProof/>
          <w:sz w:val="21"/>
          <w:szCs w:val="22"/>
          <w14:ligatures w14:val="standardContextual"/>
        </w:rPr>
      </w:pPr>
      <w:hyperlink w:anchor="_Toc161211955" w:history="1">
        <w:r w:rsidR="00507802" w:rsidRPr="00B367B1">
          <w:rPr>
            <w:rStyle w:val="a7"/>
            <w:caps/>
            <w:noProof/>
            <w:kern w:val="28"/>
            <w:lang w:val="en-GB"/>
          </w:rPr>
          <w:t>2.</w:t>
        </w:r>
        <w:r w:rsidR="00507802">
          <w:rPr>
            <w:rFonts w:asciiTheme="minorHAnsi" w:eastAsiaTheme="minorEastAsia" w:hAnsiTheme="minorHAnsi" w:cstheme="minorBidi"/>
            <w:noProof/>
            <w:sz w:val="21"/>
            <w:szCs w:val="22"/>
            <w14:ligatures w14:val="standardContextual"/>
          </w:rPr>
          <w:tab/>
        </w:r>
        <w:r w:rsidR="00507802" w:rsidRPr="00B367B1">
          <w:rPr>
            <w:rStyle w:val="a7"/>
            <w:caps/>
            <w:noProof/>
            <w:kern w:val="28"/>
            <w:lang w:val="en-GB"/>
          </w:rPr>
          <w:t>実施体制及び責務</w:t>
        </w:r>
        <w:r w:rsidR="00507802">
          <w:rPr>
            <w:noProof/>
            <w:webHidden/>
          </w:rPr>
          <w:tab/>
        </w:r>
        <w:r w:rsidR="00507802">
          <w:rPr>
            <w:noProof/>
            <w:webHidden/>
          </w:rPr>
          <w:fldChar w:fldCharType="begin"/>
        </w:r>
        <w:r w:rsidR="00507802">
          <w:rPr>
            <w:noProof/>
            <w:webHidden/>
          </w:rPr>
          <w:instrText xml:space="preserve"> PAGEREF _Toc161211955 \h </w:instrText>
        </w:r>
        <w:r w:rsidR="00507802">
          <w:rPr>
            <w:noProof/>
            <w:webHidden/>
          </w:rPr>
        </w:r>
        <w:r w:rsidR="00507802">
          <w:rPr>
            <w:noProof/>
            <w:webHidden/>
          </w:rPr>
          <w:fldChar w:fldCharType="separate"/>
        </w:r>
        <w:r w:rsidR="00EA3210">
          <w:rPr>
            <w:noProof/>
            <w:webHidden/>
          </w:rPr>
          <w:t>3</w:t>
        </w:r>
        <w:r w:rsidR="00507802">
          <w:rPr>
            <w:noProof/>
            <w:webHidden/>
          </w:rPr>
          <w:fldChar w:fldCharType="end"/>
        </w:r>
      </w:hyperlink>
    </w:p>
    <w:p w14:paraId="6C3D9351" w14:textId="6EC8E043" w:rsidR="00507802" w:rsidRDefault="00B76801">
      <w:pPr>
        <w:pStyle w:val="11"/>
        <w:tabs>
          <w:tab w:val="left" w:pos="630"/>
          <w:tab w:val="right" w:leader="dot" w:pos="9060"/>
        </w:tabs>
        <w:rPr>
          <w:rFonts w:asciiTheme="minorHAnsi" w:eastAsiaTheme="minorEastAsia" w:hAnsiTheme="minorHAnsi" w:cstheme="minorBidi"/>
          <w:noProof/>
          <w:sz w:val="21"/>
          <w:szCs w:val="22"/>
          <w14:ligatures w14:val="standardContextual"/>
        </w:rPr>
      </w:pPr>
      <w:hyperlink w:anchor="_Toc161211956" w:history="1">
        <w:r w:rsidR="00507802" w:rsidRPr="00B367B1">
          <w:rPr>
            <w:rStyle w:val="a7"/>
            <w:caps/>
            <w:noProof/>
            <w:kern w:val="28"/>
            <w:lang w:val="en-GB"/>
          </w:rPr>
          <w:t>2.1</w:t>
        </w:r>
        <w:r w:rsidR="00507802">
          <w:rPr>
            <w:rFonts w:asciiTheme="minorHAnsi" w:eastAsiaTheme="minorEastAsia" w:hAnsiTheme="minorHAnsi" w:cstheme="minorBidi"/>
            <w:noProof/>
            <w:sz w:val="21"/>
            <w:szCs w:val="22"/>
            <w14:ligatures w14:val="standardContextual"/>
          </w:rPr>
          <w:tab/>
        </w:r>
        <w:r w:rsidR="00507802" w:rsidRPr="00B367B1">
          <w:rPr>
            <w:rStyle w:val="a7"/>
            <w:caps/>
            <w:noProof/>
            <w:kern w:val="28"/>
            <w:lang w:val="en-GB"/>
          </w:rPr>
          <w:t>研究代表者の責務</w:t>
        </w:r>
        <w:r w:rsidR="00507802">
          <w:rPr>
            <w:noProof/>
            <w:webHidden/>
          </w:rPr>
          <w:tab/>
        </w:r>
        <w:r w:rsidR="00507802">
          <w:rPr>
            <w:noProof/>
            <w:webHidden/>
          </w:rPr>
          <w:fldChar w:fldCharType="begin"/>
        </w:r>
        <w:r w:rsidR="00507802">
          <w:rPr>
            <w:noProof/>
            <w:webHidden/>
          </w:rPr>
          <w:instrText xml:space="preserve"> PAGEREF _Toc161211956 \h </w:instrText>
        </w:r>
        <w:r w:rsidR="00507802">
          <w:rPr>
            <w:noProof/>
            <w:webHidden/>
          </w:rPr>
        </w:r>
        <w:r w:rsidR="00507802">
          <w:rPr>
            <w:noProof/>
            <w:webHidden/>
          </w:rPr>
          <w:fldChar w:fldCharType="separate"/>
        </w:r>
        <w:r w:rsidR="00EA3210">
          <w:rPr>
            <w:noProof/>
            <w:webHidden/>
          </w:rPr>
          <w:t>3</w:t>
        </w:r>
        <w:r w:rsidR="00507802">
          <w:rPr>
            <w:noProof/>
            <w:webHidden/>
          </w:rPr>
          <w:fldChar w:fldCharType="end"/>
        </w:r>
      </w:hyperlink>
    </w:p>
    <w:p w14:paraId="114982FD" w14:textId="42E6D85A" w:rsidR="00507802" w:rsidRDefault="00B76801">
      <w:pPr>
        <w:pStyle w:val="11"/>
        <w:tabs>
          <w:tab w:val="left" w:pos="630"/>
          <w:tab w:val="right" w:leader="dot" w:pos="9060"/>
        </w:tabs>
        <w:rPr>
          <w:rFonts w:asciiTheme="minorHAnsi" w:eastAsiaTheme="minorEastAsia" w:hAnsiTheme="minorHAnsi" w:cstheme="minorBidi"/>
          <w:noProof/>
          <w:sz w:val="21"/>
          <w:szCs w:val="22"/>
          <w14:ligatures w14:val="standardContextual"/>
        </w:rPr>
      </w:pPr>
      <w:hyperlink w:anchor="_Toc161211957" w:history="1">
        <w:r w:rsidR="00507802" w:rsidRPr="00B367B1">
          <w:rPr>
            <w:rStyle w:val="a7"/>
            <w:caps/>
            <w:noProof/>
            <w:kern w:val="28"/>
            <w:lang w:val="en-GB"/>
          </w:rPr>
          <w:t>2.2</w:t>
        </w:r>
        <w:r w:rsidR="00507802">
          <w:rPr>
            <w:rFonts w:asciiTheme="minorHAnsi" w:eastAsiaTheme="minorEastAsia" w:hAnsiTheme="minorHAnsi" w:cstheme="minorBidi"/>
            <w:noProof/>
            <w:sz w:val="21"/>
            <w:szCs w:val="22"/>
            <w14:ligatures w14:val="standardContextual"/>
          </w:rPr>
          <w:tab/>
        </w:r>
        <w:r w:rsidR="00507802" w:rsidRPr="00B367B1">
          <w:rPr>
            <w:rStyle w:val="a7"/>
            <w:caps/>
            <w:noProof/>
            <w:kern w:val="28"/>
            <w:lang w:val="en-GB"/>
          </w:rPr>
          <w:t>中央モニタリング責任者及び担当者</w:t>
        </w:r>
        <w:r w:rsidR="00507802">
          <w:rPr>
            <w:noProof/>
            <w:webHidden/>
          </w:rPr>
          <w:tab/>
        </w:r>
        <w:r w:rsidR="00507802">
          <w:rPr>
            <w:noProof/>
            <w:webHidden/>
          </w:rPr>
          <w:fldChar w:fldCharType="begin"/>
        </w:r>
        <w:r w:rsidR="00507802">
          <w:rPr>
            <w:noProof/>
            <w:webHidden/>
          </w:rPr>
          <w:instrText xml:space="preserve"> PAGEREF _Toc161211957 \h </w:instrText>
        </w:r>
        <w:r w:rsidR="00507802">
          <w:rPr>
            <w:noProof/>
            <w:webHidden/>
          </w:rPr>
        </w:r>
        <w:r w:rsidR="00507802">
          <w:rPr>
            <w:noProof/>
            <w:webHidden/>
          </w:rPr>
          <w:fldChar w:fldCharType="separate"/>
        </w:r>
        <w:r w:rsidR="00EA3210">
          <w:rPr>
            <w:noProof/>
            <w:webHidden/>
          </w:rPr>
          <w:t>3</w:t>
        </w:r>
        <w:r w:rsidR="00507802">
          <w:rPr>
            <w:noProof/>
            <w:webHidden/>
          </w:rPr>
          <w:fldChar w:fldCharType="end"/>
        </w:r>
      </w:hyperlink>
    </w:p>
    <w:p w14:paraId="4C32E16D" w14:textId="79EEC6C6" w:rsidR="00507802" w:rsidRDefault="00B76801">
      <w:pPr>
        <w:pStyle w:val="11"/>
        <w:tabs>
          <w:tab w:val="right" w:leader="dot" w:pos="9060"/>
        </w:tabs>
        <w:rPr>
          <w:rFonts w:asciiTheme="minorHAnsi" w:eastAsiaTheme="minorEastAsia" w:hAnsiTheme="minorHAnsi" w:cstheme="minorBidi"/>
          <w:noProof/>
          <w:sz w:val="21"/>
          <w:szCs w:val="22"/>
          <w14:ligatures w14:val="standardContextual"/>
        </w:rPr>
      </w:pPr>
      <w:hyperlink w:anchor="_Toc161211958" w:history="1">
        <w:r w:rsidR="00507802" w:rsidRPr="00B367B1">
          <w:rPr>
            <w:rStyle w:val="a7"/>
            <w:caps/>
            <w:noProof/>
            <w:kern w:val="28"/>
            <w:lang w:val="en-GB"/>
          </w:rPr>
          <w:t>3.</w:t>
        </w:r>
        <w:r w:rsidR="00507802">
          <w:rPr>
            <w:rFonts w:asciiTheme="minorHAnsi" w:eastAsiaTheme="minorEastAsia" w:hAnsiTheme="minorHAnsi" w:cstheme="minorBidi"/>
            <w:noProof/>
            <w:sz w:val="21"/>
            <w:szCs w:val="22"/>
            <w14:ligatures w14:val="standardContextual"/>
          </w:rPr>
          <w:tab/>
        </w:r>
        <w:r w:rsidR="00507802" w:rsidRPr="00B367B1">
          <w:rPr>
            <w:rStyle w:val="a7"/>
            <w:caps/>
            <w:noProof/>
            <w:kern w:val="28"/>
            <w:lang w:val="en-GB"/>
          </w:rPr>
          <w:t>モニタリングの種類</w:t>
        </w:r>
        <w:r w:rsidR="00507802">
          <w:rPr>
            <w:noProof/>
            <w:webHidden/>
          </w:rPr>
          <w:tab/>
        </w:r>
        <w:r w:rsidR="00507802">
          <w:rPr>
            <w:noProof/>
            <w:webHidden/>
          </w:rPr>
          <w:fldChar w:fldCharType="begin"/>
        </w:r>
        <w:r w:rsidR="00507802">
          <w:rPr>
            <w:noProof/>
            <w:webHidden/>
          </w:rPr>
          <w:instrText xml:space="preserve"> PAGEREF _Toc161211958 \h </w:instrText>
        </w:r>
        <w:r w:rsidR="00507802">
          <w:rPr>
            <w:noProof/>
            <w:webHidden/>
          </w:rPr>
        </w:r>
        <w:r w:rsidR="00507802">
          <w:rPr>
            <w:noProof/>
            <w:webHidden/>
          </w:rPr>
          <w:fldChar w:fldCharType="separate"/>
        </w:r>
        <w:r w:rsidR="00EA3210">
          <w:rPr>
            <w:noProof/>
            <w:webHidden/>
          </w:rPr>
          <w:t>4</w:t>
        </w:r>
        <w:r w:rsidR="00507802">
          <w:rPr>
            <w:noProof/>
            <w:webHidden/>
          </w:rPr>
          <w:fldChar w:fldCharType="end"/>
        </w:r>
      </w:hyperlink>
    </w:p>
    <w:p w14:paraId="56FEF14E" w14:textId="0C8E49DD" w:rsidR="00507802" w:rsidRDefault="00B76801">
      <w:pPr>
        <w:pStyle w:val="11"/>
        <w:tabs>
          <w:tab w:val="right" w:leader="dot" w:pos="9060"/>
        </w:tabs>
        <w:rPr>
          <w:rFonts w:asciiTheme="minorHAnsi" w:eastAsiaTheme="minorEastAsia" w:hAnsiTheme="minorHAnsi" w:cstheme="minorBidi"/>
          <w:noProof/>
          <w:sz w:val="21"/>
          <w:szCs w:val="22"/>
          <w14:ligatures w14:val="standardContextual"/>
        </w:rPr>
      </w:pPr>
      <w:hyperlink w:anchor="_Toc161211959" w:history="1">
        <w:r w:rsidR="00507802" w:rsidRPr="00B367B1">
          <w:rPr>
            <w:rStyle w:val="a7"/>
            <w:caps/>
            <w:noProof/>
            <w:kern w:val="28"/>
            <w:lang w:val="en-GB"/>
          </w:rPr>
          <w:t>4.</w:t>
        </w:r>
        <w:r w:rsidR="00507802">
          <w:rPr>
            <w:rFonts w:asciiTheme="minorHAnsi" w:eastAsiaTheme="minorEastAsia" w:hAnsiTheme="minorHAnsi" w:cstheme="minorBidi"/>
            <w:noProof/>
            <w:sz w:val="21"/>
            <w:szCs w:val="22"/>
            <w14:ligatures w14:val="standardContextual"/>
          </w:rPr>
          <w:tab/>
        </w:r>
        <w:r w:rsidR="00507802" w:rsidRPr="00B367B1">
          <w:rPr>
            <w:rStyle w:val="a7"/>
            <w:caps/>
            <w:noProof/>
            <w:kern w:val="28"/>
            <w:lang w:val="en-GB"/>
          </w:rPr>
          <w:t>中央モニタリング実施前の準備</w:t>
        </w:r>
        <w:r w:rsidR="00507802">
          <w:rPr>
            <w:noProof/>
            <w:webHidden/>
          </w:rPr>
          <w:tab/>
        </w:r>
        <w:r w:rsidR="00507802">
          <w:rPr>
            <w:noProof/>
            <w:webHidden/>
          </w:rPr>
          <w:fldChar w:fldCharType="begin"/>
        </w:r>
        <w:r w:rsidR="00507802">
          <w:rPr>
            <w:noProof/>
            <w:webHidden/>
          </w:rPr>
          <w:instrText xml:space="preserve"> PAGEREF _Toc161211959 \h </w:instrText>
        </w:r>
        <w:r w:rsidR="00507802">
          <w:rPr>
            <w:noProof/>
            <w:webHidden/>
          </w:rPr>
        </w:r>
        <w:r w:rsidR="00507802">
          <w:rPr>
            <w:noProof/>
            <w:webHidden/>
          </w:rPr>
          <w:fldChar w:fldCharType="separate"/>
        </w:r>
        <w:r w:rsidR="00EA3210">
          <w:rPr>
            <w:noProof/>
            <w:webHidden/>
          </w:rPr>
          <w:t>4</w:t>
        </w:r>
        <w:r w:rsidR="00507802">
          <w:rPr>
            <w:noProof/>
            <w:webHidden/>
          </w:rPr>
          <w:fldChar w:fldCharType="end"/>
        </w:r>
      </w:hyperlink>
    </w:p>
    <w:p w14:paraId="0D7C2DF5" w14:textId="29374892" w:rsidR="00507802" w:rsidRDefault="00B76801">
      <w:pPr>
        <w:pStyle w:val="11"/>
        <w:tabs>
          <w:tab w:val="left" w:pos="630"/>
          <w:tab w:val="right" w:leader="dot" w:pos="9060"/>
        </w:tabs>
        <w:rPr>
          <w:rFonts w:asciiTheme="minorHAnsi" w:eastAsiaTheme="minorEastAsia" w:hAnsiTheme="minorHAnsi" w:cstheme="minorBidi"/>
          <w:noProof/>
          <w:sz w:val="21"/>
          <w:szCs w:val="22"/>
          <w14:ligatures w14:val="standardContextual"/>
        </w:rPr>
      </w:pPr>
      <w:hyperlink w:anchor="_Toc161211960" w:history="1">
        <w:r w:rsidR="00507802" w:rsidRPr="00B367B1">
          <w:rPr>
            <w:rStyle w:val="a7"/>
            <w:caps/>
            <w:noProof/>
            <w:kern w:val="28"/>
            <w:lang w:val="en-GB"/>
          </w:rPr>
          <w:t>4.1</w:t>
        </w:r>
        <w:r w:rsidR="00507802">
          <w:rPr>
            <w:rFonts w:asciiTheme="minorHAnsi" w:eastAsiaTheme="minorEastAsia" w:hAnsiTheme="minorHAnsi" w:cstheme="minorBidi"/>
            <w:noProof/>
            <w:sz w:val="21"/>
            <w:szCs w:val="22"/>
            <w14:ligatures w14:val="standardContextual"/>
          </w:rPr>
          <w:tab/>
        </w:r>
        <w:r w:rsidR="00507802" w:rsidRPr="00B367B1">
          <w:rPr>
            <w:rStyle w:val="a7"/>
            <w:caps/>
            <w:noProof/>
            <w:kern w:val="28"/>
            <w:lang w:val="en-GB"/>
          </w:rPr>
          <w:t>研究事業の質に関する重要な要因</w:t>
        </w:r>
        <w:r w:rsidR="00507802">
          <w:rPr>
            <w:noProof/>
            <w:webHidden/>
          </w:rPr>
          <w:tab/>
        </w:r>
        <w:r w:rsidR="00507802">
          <w:rPr>
            <w:noProof/>
            <w:webHidden/>
          </w:rPr>
          <w:fldChar w:fldCharType="begin"/>
        </w:r>
        <w:r w:rsidR="00507802">
          <w:rPr>
            <w:noProof/>
            <w:webHidden/>
          </w:rPr>
          <w:instrText xml:space="preserve"> PAGEREF _Toc161211960 \h </w:instrText>
        </w:r>
        <w:r w:rsidR="00507802">
          <w:rPr>
            <w:noProof/>
            <w:webHidden/>
          </w:rPr>
        </w:r>
        <w:r w:rsidR="00507802">
          <w:rPr>
            <w:noProof/>
            <w:webHidden/>
          </w:rPr>
          <w:fldChar w:fldCharType="separate"/>
        </w:r>
        <w:r w:rsidR="00EA3210">
          <w:rPr>
            <w:noProof/>
            <w:webHidden/>
          </w:rPr>
          <w:t>4</w:t>
        </w:r>
        <w:r w:rsidR="00507802">
          <w:rPr>
            <w:noProof/>
            <w:webHidden/>
          </w:rPr>
          <w:fldChar w:fldCharType="end"/>
        </w:r>
      </w:hyperlink>
    </w:p>
    <w:p w14:paraId="6FFBC3B4" w14:textId="7FD5A77D" w:rsidR="00507802" w:rsidRDefault="00B76801">
      <w:pPr>
        <w:pStyle w:val="11"/>
        <w:tabs>
          <w:tab w:val="left" w:pos="630"/>
          <w:tab w:val="right" w:leader="dot" w:pos="9060"/>
        </w:tabs>
        <w:rPr>
          <w:rFonts w:asciiTheme="minorHAnsi" w:eastAsiaTheme="minorEastAsia" w:hAnsiTheme="minorHAnsi" w:cstheme="minorBidi"/>
          <w:noProof/>
          <w:sz w:val="21"/>
          <w:szCs w:val="22"/>
          <w14:ligatures w14:val="standardContextual"/>
        </w:rPr>
      </w:pPr>
      <w:hyperlink w:anchor="_Toc161211961" w:history="1">
        <w:r w:rsidR="00507802" w:rsidRPr="00B367B1">
          <w:rPr>
            <w:rStyle w:val="a7"/>
            <w:caps/>
            <w:noProof/>
            <w:kern w:val="28"/>
            <w:lang w:val="en-GB"/>
          </w:rPr>
          <w:t>4.2</w:t>
        </w:r>
        <w:r w:rsidR="00507802">
          <w:rPr>
            <w:rFonts w:asciiTheme="minorHAnsi" w:eastAsiaTheme="minorEastAsia" w:hAnsiTheme="minorHAnsi" w:cstheme="minorBidi"/>
            <w:noProof/>
            <w:sz w:val="21"/>
            <w:szCs w:val="22"/>
            <w14:ligatures w14:val="standardContextual"/>
          </w:rPr>
          <w:tab/>
        </w:r>
        <w:r w:rsidR="00507802" w:rsidRPr="00B367B1">
          <w:rPr>
            <w:rStyle w:val="a7"/>
            <w:caps/>
            <w:noProof/>
            <w:kern w:val="28"/>
            <w:lang w:val="en-GB"/>
          </w:rPr>
          <w:t>リスクマネジメント</w:t>
        </w:r>
        <w:r w:rsidR="00507802">
          <w:rPr>
            <w:noProof/>
            <w:webHidden/>
          </w:rPr>
          <w:tab/>
        </w:r>
        <w:r w:rsidR="00507802">
          <w:rPr>
            <w:noProof/>
            <w:webHidden/>
          </w:rPr>
          <w:fldChar w:fldCharType="begin"/>
        </w:r>
        <w:r w:rsidR="00507802">
          <w:rPr>
            <w:noProof/>
            <w:webHidden/>
          </w:rPr>
          <w:instrText xml:space="preserve"> PAGEREF _Toc161211961 \h </w:instrText>
        </w:r>
        <w:r w:rsidR="00507802">
          <w:rPr>
            <w:noProof/>
            <w:webHidden/>
          </w:rPr>
        </w:r>
        <w:r w:rsidR="00507802">
          <w:rPr>
            <w:noProof/>
            <w:webHidden/>
          </w:rPr>
          <w:fldChar w:fldCharType="separate"/>
        </w:r>
        <w:r w:rsidR="00EA3210">
          <w:rPr>
            <w:noProof/>
            <w:webHidden/>
          </w:rPr>
          <w:t>4</w:t>
        </w:r>
        <w:r w:rsidR="00507802">
          <w:rPr>
            <w:noProof/>
            <w:webHidden/>
          </w:rPr>
          <w:fldChar w:fldCharType="end"/>
        </w:r>
      </w:hyperlink>
    </w:p>
    <w:p w14:paraId="288FB6F8" w14:textId="5F3C0992" w:rsidR="00507802" w:rsidRDefault="00B76801">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1962" w:history="1">
        <w:r w:rsidR="00507802" w:rsidRPr="00B367B1">
          <w:rPr>
            <w:rStyle w:val="a7"/>
            <w:caps/>
            <w:noProof/>
            <w:kern w:val="28"/>
            <w:lang w:val="en-GB"/>
          </w:rPr>
          <w:t>4.2.1</w:t>
        </w:r>
        <w:r w:rsidR="00507802">
          <w:rPr>
            <w:rFonts w:asciiTheme="minorHAnsi" w:eastAsiaTheme="minorEastAsia" w:hAnsiTheme="minorHAnsi" w:cstheme="minorBidi"/>
            <w:noProof/>
            <w:sz w:val="21"/>
            <w:szCs w:val="22"/>
            <w14:ligatures w14:val="standardContextual"/>
          </w:rPr>
          <w:tab/>
        </w:r>
        <w:r w:rsidR="00507802" w:rsidRPr="00B367B1">
          <w:rPr>
            <w:rStyle w:val="a7"/>
            <w:caps/>
            <w:noProof/>
            <w:kern w:val="28"/>
            <w:lang w:val="en-GB"/>
          </w:rPr>
          <w:t>リスクの特定</w:t>
        </w:r>
        <w:r w:rsidR="00507802">
          <w:rPr>
            <w:noProof/>
            <w:webHidden/>
          </w:rPr>
          <w:tab/>
        </w:r>
        <w:r w:rsidR="00507802">
          <w:rPr>
            <w:noProof/>
            <w:webHidden/>
          </w:rPr>
          <w:fldChar w:fldCharType="begin"/>
        </w:r>
        <w:r w:rsidR="00507802">
          <w:rPr>
            <w:noProof/>
            <w:webHidden/>
          </w:rPr>
          <w:instrText xml:space="preserve"> PAGEREF _Toc161211962 \h </w:instrText>
        </w:r>
        <w:r w:rsidR="00507802">
          <w:rPr>
            <w:noProof/>
            <w:webHidden/>
          </w:rPr>
        </w:r>
        <w:r w:rsidR="00507802">
          <w:rPr>
            <w:noProof/>
            <w:webHidden/>
          </w:rPr>
          <w:fldChar w:fldCharType="separate"/>
        </w:r>
        <w:r w:rsidR="00EA3210">
          <w:rPr>
            <w:noProof/>
            <w:webHidden/>
          </w:rPr>
          <w:t>4</w:t>
        </w:r>
        <w:r w:rsidR="00507802">
          <w:rPr>
            <w:noProof/>
            <w:webHidden/>
          </w:rPr>
          <w:fldChar w:fldCharType="end"/>
        </w:r>
      </w:hyperlink>
    </w:p>
    <w:p w14:paraId="2C6B1532" w14:textId="71AE2430" w:rsidR="00507802" w:rsidRDefault="00B76801">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1963" w:history="1">
        <w:r w:rsidR="00507802" w:rsidRPr="00B367B1">
          <w:rPr>
            <w:rStyle w:val="a7"/>
            <w:caps/>
            <w:noProof/>
            <w:kern w:val="28"/>
            <w:lang w:val="en-GB"/>
          </w:rPr>
          <w:t>4.2.2</w:t>
        </w:r>
        <w:r w:rsidR="00507802">
          <w:rPr>
            <w:rFonts w:asciiTheme="minorHAnsi" w:eastAsiaTheme="minorEastAsia" w:hAnsiTheme="minorHAnsi" w:cstheme="minorBidi"/>
            <w:noProof/>
            <w:sz w:val="21"/>
            <w:szCs w:val="22"/>
            <w14:ligatures w14:val="standardContextual"/>
          </w:rPr>
          <w:tab/>
        </w:r>
        <w:r w:rsidR="00507802" w:rsidRPr="00B367B1">
          <w:rPr>
            <w:rStyle w:val="a7"/>
            <w:caps/>
            <w:noProof/>
            <w:kern w:val="28"/>
            <w:lang w:val="en-GB"/>
          </w:rPr>
          <w:t>リスクの評価</w:t>
        </w:r>
        <w:r w:rsidR="00507802">
          <w:rPr>
            <w:noProof/>
            <w:webHidden/>
          </w:rPr>
          <w:tab/>
        </w:r>
        <w:r w:rsidR="00507802">
          <w:rPr>
            <w:noProof/>
            <w:webHidden/>
          </w:rPr>
          <w:fldChar w:fldCharType="begin"/>
        </w:r>
        <w:r w:rsidR="00507802">
          <w:rPr>
            <w:noProof/>
            <w:webHidden/>
          </w:rPr>
          <w:instrText xml:space="preserve"> PAGEREF _Toc161211963 \h </w:instrText>
        </w:r>
        <w:r w:rsidR="00507802">
          <w:rPr>
            <w:noProof/>
            <w:webHidden/>
          </w:rPr>
        </w:r>
        <w:r w:rsidR="00507802">
          <w:rPr>
            <w:noProof/>
            <w:webHidden/>
          </w:rPr>
          <w:fldChar w:fldCharType="separate"/>
        </w:r>
        <w:r w:rsidR="00EA3210">
          <w:rPr>
            <w:noProof/>
            <w:webHidden/>
          </w:rPr>
          <w:t>5</w:t>
        </w:r>
        <w:r w:rsidR="00507802">
          <w:rPr>
            <w:noProof/>
            <w:webHidden/>
          </w:rPr>
          <w:fldChar w:fldCharType="end"/>
        </w:r>
      </w:hyperlink>
    </w:p>
    <w:p w14:paraId="2318F57C" w14:textId="1CA5720F" w:rsidR="00507802" w:rsidRDefault="00B76801">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1964" w:history="1">
        <w:r w:rsidR="00507802" w:rsidRPr="00B367B1">
          <w:rPr>
            <w:rStyle w:val="a7"/>
            <w:caps/>
            <w:noProof/>
            <w:kern w:val="28"/>
            <w:lang w:val="en-GB"/>
          </w:rPr>
          <w:t>4.2.3</w:t>
        </w:r>
        <w:r w:rsidR="00507802">
          <w:rPr>
            <w:rFonts w:asciiTheme="minorHAnsi" w:eastAsiaTheme="minorEastAsia" w:hAnsiTheme="minorHAnsi" w:cstheme="minorBidi"/>
            <w:noProof/>
            <w:sz w:val="21"/>
            <w:szCs w:val="22"/>
            <w14:ligatures w14:val="standardContextual"/>
          </w:rPr>
          <w:tab/>
        </w:r>
        <w:r w:rsidR="00507802" w:rsidRPr="00B367B1">
          <w:rPr>
            <w:rStyle w:val="a7"/>
            <w:caps/>
            <w:noProof/>
            <w:kern w:val="28"/>
            <w:lang w:val="en-GB"/>
          </w:rPr>
          <w:t>リスクのコントロール</w:t>
        </w:r>
        <w:r w:rsidR="00507802">
          <w:rPr>
            <w:noProof/>
            <w:webHidden/>
          </w:rPr>
          <w:tab/>
        </w:r>
        <w:r w:rsidR="00507802">
          <w:rPr>
            <w:noProof/>
            <w:webHidden/>
          </w:rPr>
          <w:fldChar w:fldCharType="begin"/>
        </w:r>
        <w:r w:rsidR="00507802">
          <w:rPr>
            <w:noProof/>
            <w:webHidden/>
          </w:rPr>
          <w:instrText xml:space="preserve"> PAGEREF _Toc161211964 \h </w:instrText>
        </w:r>
        <w:r w:rsidR="00507802">
          <w:rPr>
            <w:noProof/>
            <w:webHidden/>
          </w:rPr>
        </w:r>
        <w:r w:rsidR="00507802">
          <w:rPr>
            <w:noProof/>
            <w:webHidden/>
          </w:rPr>
          <w:fldChar w:fldCharType="separate"/>
        </w:r>
        <w:r w:rsidR="00EA3210">
          <w:rPr>
            <w:noProof/>
            <w:webHidden/>
          </w:rPr>
          <w:t>5</w:t>
        </w:r>
        <w:r w:rsidR="00507802">
          <w:rPr>
            <w:noProof/>
            <w:webHidden/>
          </w:rPr>
          <w:fldChar w:fldCharType="end"/>
        </w:r>
      </w:hyperlink>
    </w:p>
    <w:p w14:paraId="0F8E531E" w14:textId="59165C35" w:rsidR="00507802" w:rsidRDefault="00B76801">
      <w:pPr>
        <w:pStyle w:val="11"/>
        <w:tabs>
          <w:tab w:val="right" w:leader="dot" w:pos="9060"/>
        </w:tabs>
        <w:rPr>
          <w:rFonts w:asciiTheme="minorHAnsi" w:eastAsiaTheme="minorEastAsia" w:hAnsiTheme="minorHAnsi" w:cstheme="minorBidi"/>
          <w:noProof/>
          <w:sz w:val="21"/>
          <w:szCs w:val="22"/>
          <w14:ligatures w14:val="standardContextual"/>
        </w:rPr>
      </w:pPr>
      <w:hyperlink w:anchor="_Toc161211965" w:history="1">
        <w:r w:rsidR="00507802" w:rsidRPr="00B367B1">
          <w:rPr>
            <w:rStyle w:val="a7"/>
            <w:noProof/>
            <w:lang w:val="en-GB"/>
          </w:rPr>
          <w:t>5.</w:t>
        </w:r>
        <w:r w:rsidR="00507802">
          <w:rPr>
            <w:rFonts w:asciiTheme="minorHAnsi" w:eastAsiaTheme="minorEastAsia" w:hAnsiTheme="minorHAnsi" w:cstheme="minorBidi"/>
            <w:noProof/>
            <w:sz w:val="21"/>
            <w:szCs w:val="22"/>
            <w14:ligatures w14:val="standardContextual"/>
          </w:rPr>
          <w:tab/>
        </w:r>
        <w:r w:rsidR="00507802" w:rsidRPr="00B367B1">
          <w:rPr>
            <w:rStyle w:val="a7"/>
            <w:caps/>
            <w:noProof/>
            <w:kern w:val="28"/>
          </w:rPr>
          <w:t>中央</w:t>
        </w:r>
        <w:r w:rsidR="00507802" w:rsidRPr="00B367B1">
          <w:rPr>
            <w:rStyle w:val="a7"/>
            <w:caps/>
            <w:noProof/>
            <w:kern w:val="28"/>
            <w:lang w:val="en-GB"/>
          </w:rPr>
          <w:t>モニタリングの実施</w:t>
        </w:r>
        <w:r w:rsidR="00507802">
          <w:rPr>
            <w:noProof/>
            <w:webHidden/>
          </w:rPr>
          <w:tab/>
        </w:r>
        <w:r w:rsidR="00507802">
          <w:rPr>
            <w:noProof/>
            <w:webHidden/>
          </w:rPr>
          <w:fldChar w:fldCharType="begin"/>
        </w:r>
        <w:r w:rsidR="00507802">
          <w:rPr>
            <w:noProof/>
            <w:webHidden/>
          </w:rPr>
          <w:instrText xml:space="preserve"> PAGEREF _Toc161211965 \h </w:instrText>
        </w:r>
        <w:r w:rsidR="00507802">
          <w:rPr>
            <w:noProof/>
            <w:webHidden/>
          </w:rPr>
        </w:r>
        <w:r w:rsidR="00507802">
          <w:rPr>
            <w:noProof/>
            <w:webHidden/>
          </w:rPr>
          <w:fldChar w:fldCharType="separate"/>
        </w:r>
        <w:r w:rsidR="00EA3210">
          <w:rPr>
            <w:noProof/>
            <w:webHidden/>
          </w:rPr>
          <w:t>5</w:t>
        </w:r>
        <w:r w:rsidR="00507802">
          <w:rPr>
            <w:noProof/>
            <w:webHidden/>
          </w:rPr>
          <w:fldChar w:fldCharType="end"/>
        </w:r>
      </w:hyperlink>
    </w:p>
    <w:p w14:paraId="62175ACC" w14:textId="2259ACF3" w:rsidR="00507802" w:rsidRDefault="00B76801">
      <w:pPr>
        <w:pStyle w:val="11"/>
        <w:tabs>
          <w:tab w:val="left" w:pos="630"/>
          <w:tab w:val="right" w:leader="dot" w:pos="9060"/>
        </w:tabs>
        <w:rPr>
          <w:rFonts w:asciiTheme="minorHAnsi" w:eastAsiaTheme="minorEastAsia" w:hAnsiTheme="minorHAnsi" w:cstheme="minorBidi"/>
          <w:noProof/>
          <w:sz w:val="21"/>
          <w:szCs w:val="22"/>
          <w14:ligatures w14:val="standardContextual"/>
        </w:rPr>
      </w:pPr>
      <w:hyperlink w:anchor="_Toc161211966" w:history="1">
        <w:r w:rsidR="00507802" w:rsidRPr="00B367B1">
          <w:rPr>
            <w:rStyle w:val="a7"/>
            <w:caps/>
            <w:noProof/>
            <w:kern w:val="28"/>
            <w:lang w:val="en-GB"/>
          </w:rPr>
          <w:t>5.1</w:t>
        </w:r>
        <w:r w:rsidR="00507802">
          <w:rPr>
            <w:rFonts w:asciiTheme="minorHAnsi" w:eastAsiaTheme="minorEastAsia" w:hAnsiTheme="minorHAnsi" w:cstheme="minorBidi"/>
            <w:noProof/>
            <w:sz w:val="21"/>
            <w:szCs w:val="22"/>
            <w14:ligatures w14:val="standardContextual"/>
          </w:rPr>
          <w:tab/>
        </w:r>
        <w:r w:rsidR="00507802" w:rsidRPr="00B367B1">
          <w:rPr>
            <w:rStyle w:val="a7"/>
            <w:caps/>
            <w:noProof/>
            <w:kern w:val="28"/>
            <w:lang w:val="en-GB"/>
          </w:rPr>
          <w:t>中央モニタリングの実施手順</w:t>
        </w:r>
        <w:r w:rsidR="00507802">
          <w:rPr>
            <w:noProof/>
            <w:webHidden/>
          </w:rPr>
          <w:tab/>
        </w:r>
        <w:r w:rsidR="00507802">
          <w:rPr>
            <w:noProof/>
            <w:webHidden/>
          </w:rPr>
          <w:fldChar w:fldCharType="begin"/>
        </w:r>
        <w:r w:rsidR="00507802">
          <w:rPr>
            <w:noProof/>
            <w:webHidden/>
          </w:rPr>
          <w:instrText xml:space="preserve"> PAGEREF _Toc161211966 \h </w:instrText>
        </w:r>
        <w:r w:rsidR="00507802">
          <w:rPr>
            <w:noProof/>
            <w:webHidden/>
          </w:rPr>
        </w:r>
        <w:r w:rsidR="00507802">
          <w:rPr>
            <w:noProof/>
            <w:webHidden/>
          </w:rPr>
          <w:fldChar w:fldCharType="separate"/>
        </w:r>
        <w:r w:rsidR="00EA3210">
          <w:rPr>
            <w:noProof/>
            <w:webHidden/>
          </w:rPr>
          <w:t>5</w:t>
        </w:r>
        <w:r w:rsidR="00507802">
          <w:rPr>
            <w:noProof/>
            <w:webHidden/>
          </w:rPr>
          <w:fldChar w:fldCharType="end"/>
        </w:r>
      </w:hyperlink>
    </w:p>
    <w:p w14:paraId="35032717" w14:textId="4AA44564" w:rsidR="00507802" w:rsidRDefault="00B76801">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1967" w:history="1">
        <w:r w:rsidR="00507802" w:rsidRPr="00B367B1">
          <w:rPr>
            <w:rStyle w:val="a7"/>
            <w:caps/>
            <w:noProof/>
            <w:kern w:val="28"/>
            <w:lang w:val="en-GB"/>
          </w:rPr>
          <w:t>5.1.1</w:t>
        </w:r>
        <w:r w:rsidR="00507802">
          <w:rPr>
            <w:rFonts w:asciiTheme="minorHAnsi" w:eastAsiaTheme="minorEastAsia" w:hAnsiTheme="minorHAnsi" w:cstheme="minorBidi"/>
            <w:noProof/>
            <w:sz w:val="21"/>
            <w:szCs w:val="22"/>
            <w14:ligatures w14:val="standardContextual"/>
          </w:rPr>
          <w:tab/>
        </w:r>
        <w:r w:rsidR="00507802" w:rsidRPr="00B367B1">
          <w:rPr>
            <w:rStyle w:val="a7"/>
            <w:noProof/>
          </w:rPr>
          <w:t>中央モニタリングの実施計画</w:t>
        </w:r>
        <w:r w:rsidR="00507802">
          <w:rPr>
            <w:noProof/>
            <w:webHidden/>
          </w:rPr>
          <w:tab/>
        </w:r>
        <w:r w:rsidR="00507802">
          <w:rPr>
            <w:noProof/>
            <w:webHidden/>
          </w:rPr>
          <w:fldChar w:fldCharType="begin"/>
        </w:r>
        <w:r w:rsidR="00507802">
          <w:rPr>
            <w:noProof/>
            <w:webHidden/>
          </w:rPr>
          <w:instrText xml:space="preserve"> PAGEREF _Toc161211967 \h </w:instrText>
        </w:r>
        <w:r w:rsidR="00507802">
          <w:rPr>
            <w:noProof/>
            <w:webHidden/>
          </w:rPr>
        </w:r>
        <w:r w:rsidR="00507802">
          <w:rPr>
            <w:noProof/>
            <w:webHidden/>
          </w:rPr>
          <w:fldChar w:fldCharType="separate"/>
        </w:r>
        <w:r w:rsidR="00EA3210">
          <w:rPr>
            <w:noProof/>
            <w:webHidden/>
          </w:rPr>
          <w:t>5</w:t>
        </w:r>
        <w:r w:rsidR="00507802">
          <w:rPr>
            <w:noProof/>
            <w:webHidden/>
          </w:rPr>
          <w:fldChar w:fldCharType="end"/>
        </w:r>
      </w:hyperlink>
    </w:p>
    <w:p w14:paraId="54FF752C" w14:textId="747FFB8A" w:rsidR="00507802" w:rsidRDefault="00B76801">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1968" w:history="1">
        <w:r w:rsidR="00507802" w:rsidRPr="00B367B1">
          <w:rPr>
            <w:rStyle w:val="a7"/>
            <w:caps/>
            <w:noProof/>
            <w:kern w:val="28"/>
            <w:lang w:val="en-GB"/>
          </w:rPr>
          <w:t>5.1.2</w:t>
        </w:r>
        <w:r w:rsidR="00507802">
          <w:rPr>
            <w:rFonts w:asciiTheme="minorHAnsi" w:eastAsiaTheme="minorEastAsia" w:hAnsiTheme="minorHAnsi" w:cstheme="minorBidi"/>
            <w:noProof/>
            <w:sz w:val="21"/>
            <w:szCs w:val="22"/>
            <w14:ligatures w14:val="standardContextual"/>
          </w:rPr>
          <w:tab/>
        </w:r>
        <w:r w:rsidR="00507802" w:rsidRPr="00B367B1">
          <w:rPr>
            <w:rStyle w:val="a7"/>
            <w:noProof/>
          </w:rPr>
          <w:t>中央モニタリング</w:t>
        </w:r>
        <w:r w:rsidR="00507802" w:rsidRPr="00B367B1">
          <w:rPr>
            <w:rStyle w:val="a7"/>
            <w:caps/>
            <w:noProof/>
            <w:kern w:val="28"/>
            <w:lang w:val="en-GB"/>
          </w:rPr>
          <w:t>の対象項目</w:t>
        </w:r>
        <w:r w:rsidR="00507802">
          <w:rPr>
            <w:noProof/>
            <w:webHidden/>
          </w:rPr>
          <w:tab/>
        </w:r>
        <w:r w:rsidR="00507802">
          <w:rPr>
            <w:noProof/>
            <w:webHidden/>
          </w:rPr>
          <w:fldChar w:fldCharType="begin"/>
        </w:r>
        <w:r w:rsidR="00507802">
          <w:rPr>
            <w:noProof/>
            <w:webHidden/>
          </w:rPr>
          <w:instrText xml:space="preserve"> PAGEREF _Toc161211968 \h </w:instrText>
        </w:r>
        <w:r w:rsidR="00507802">
          <w:rPr>
            <w:noProof/>
            <w:webHidden/>
          </w:rPr>
        </w:r>
        <w:r w:rsidR="00507802">
          <w:rPr>
            <w:noProof/>
            <w:webHidden/>
          </w:rPr>
          <w:fldChar w:fldCharType="separate"/>
        </w:r>
        <w:r w:rsidR="00EA3210">
          <w:rPr>
            <w:noProof/>
            <w:webHidden/>
          </w:rPr>
          <w:t>5</w:t>
        </w:r>
        <w:r w:rsidR="00507802">
          <w:rPr>
            <w:noProof/>
            <w:webHidden/>
          </w:rPr>
          <w:fldChar w:fldCharType="end"/>
        </w:r>
      </w:hyperlink>
    </w:p>
    <w:p w14:paraId="673EEE53" w14:textId="2C93C4FE" w:rsidR="00507802" w:rsidRDefault="00B76801">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1969" w:history="1">
        <w:r w:rsidR="00507802" w:rsidRPr="00B367B1">
          <w:rPr>
            <w:rStyle w:val="a7"/>
            <w:caps/>
            <w:noProof/>
            <w:kern w:val="28"/>
            <w:lang w:val="en-GB"/>
          </w:rPr>
          <w:t>5.1.3</w:t>
        </w:r>
        <w:r w:rsidR="00507802">
          <w:rPr>
            <w:rFonts w:asciiTheme="minorHAnsi" w:eastAsiaTheme="minorEastAsia" w:hAnsiTheme="minorHAnsi" w:cstheme="minorBidi"/>
            <w:noProof/>
            <w:sz w:val="21"/>
            <w:szCs w:val="22"/>
            <w14:ligatures w14:val="standardContextual"/>
          </w:rPr>
          <w:tab/>
        </w:r>
        <w:r w:rsidR="00507802" w:rsidRPr="00B367B1">
          <w:rPr>
            <w:rStyle w:val="a7"/>
            <w:caps/>
            <w:noProof/>
            <w:kern w:val="28"/>
            <w:lang w:val="en-GB"/>
          </w:rPr>
          <w:t>中央モニタリング報告書の作成</w:t>
        </w:r>
        <w:r w:rsidR="00507802">
          <w:rPr>
            <w:noProof/>
            <w:webHidden/>
          </w:rPr>
          <w:tab/>
        </w:r>
        <w:r w:rsidR="00507802">
          <w:rPr>
            <w:noProof/>
            <w:webHidden/>
          </w:rPr>
          <w:fldChar w:fldCharType="begin"/>
        </w:r>
        <w:r w:rsidR="00507802">
          <w:rPr>
            <w:noProof/>
            <w:webHidden/>
          </w:rPr>
          <w:instrText xml:space="preserve"> PAGEREF _Toc161211969 \h </w:instrText>
        </w:r>
        <w:r w:rsidR="00507802">
          <w:rPr>
            <w:noProof/>
            <w:webHidden/>
          </w:rPr>
        </w:r>
        <w:r w:rsidR="00507802">
          <w:rPr>
            <w:noProof/>
            <w:webHidden/>
          </w:rPr>
          <w:fldChar w:fldCharType="separate"/>
        </w:r>
        <w:r w:rsidR="00EA3210">
          <w:rPr>
            <w:noProof/>
            <w:webHidden/>
          </w:rPr>
          <w:t>5</w:t>
        </w:r>
        <w:r w:rsidR="00507802">
          <w:rPr>
            <w:noProof/>
            <w:webHidden/>
          </w:rPr>
          <w:fldChar w:fldCharType="end"/>
        </w:r>
      </w:hyperlink>
    </w:p>
    <w:p w14:paraId="7449E215" w14:textId="5D3924E6" w:rsidR="00507802" w:rsidRDefault="00B76801">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1970" w:history="1">
        <w:r w:rsidR="00507802" w:rsidRPr="00B367B1">
          <w:rPr>
            <w:rStyle w:val="a7"/>
            <w:caps/>
            <w:noProof/>
            <w:kern w:val="28"/>
            <w:lang w:val="en-GB"/>
          </w:rPr>
          <w:t>5.1.4</w:t>
        </w:r>
        <w:r w:rsidR="00507802">
          <w:rPr>
            <w:rFonts w:asciiTheme="minorHAnsi" w:eastAsiaTheme="minorEastAsia" w:hAnsiTheme="minorHAnsi" w:cstheme="minorBidi"/>
            <w:noProof/>
            <w:sz w:val="21"/>
            <w:szCs w:val="22"/>
            <w14:ligatures w14:val="standardContextual"/>
          </w:rPr>
          <w:tab/>
        </w:r>
        <w:r w:rsidR="00507802" w:rsidRPr="00B367B1">
          <w:rPr>
            <w:rStyle w:val="a7"/>
            <w:caps/>
            <w:noProof/>
            <w:kern w:val="28"/>
            <w:lang w:val="en-GB"/>
          </w:rPr>
          <w:t>中央モニタリング報告書の共有・評価</w:t>
        </w:r>
        <w:r w:rsidR="00507802">
          <w:rPr>
            <w:noProof/>
            <w:webHidden/>
          </w:rPr>
          <w:tab/>
        </w:r>
        <w:r w:rsidR="00507802">
          <w:rPr>
            <w:noProof/>
            <w:webHidden/>
          </w:rPr>
          <w:fldChar w:fldCharType="begin"/>
        </w:r>
        <w:r w:rsidR="00507802">
          <w:rPr>
            <w:noProof/>
            <w:webHidden/>
          </w:rPr>
          <w:instrText xml:space="preserve"> PAGEREF _Toc161211970 \h </w:instrText>
        </w:r>
        <w:r w:rsidR="00507802">
          <w:rPr>
            <w:noProof/>
            <w:webHidden/>
          </w:rPr>
        </w:r>
        <w:r w:rsidR="00507802">
          <w:rPr>
            <w:noProof/>
            <w:webHidden/>
          </w:rPr>
          <w:fldChar w:fldCharType="separate"/>
        </w:r>
        <w:r w:rsidR="00EA3210">
          <w:rPr>
            <w:noProof/>
            <w:webHidden/>
          </w:rPr>
          <w:t>6</w:t>
        </w:r>
        <w:r w:rsidR="00507802">
          <w:rPr>
            <w:noProof/>
            <w:webHidden/>
          </w:rPr>
          <w:fldChar w:fldCharType="end"/>
        </w:r>
      </w:hyperlink>
    </w:p>
    <w:p w14:paraId="51732A1A" w14:textId="3FC659B9" w:rsidR="00507802" w:rsidRDefault="00B76801">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1971" w:history="1">
        <w:r w:rsidR="00507802" w:rsidRPr="00B367B1">
          <w:rPr>
            <w:rStyle w:val="a7"/>
            <w:caps/>
            <w:noProof/>
            <w:kern w:val="28"/>
            <w:lang w:val="en-GB"/>
          </w:rPr>
          <w:t>5.1.4.1</w:t>
        </w:r>
        <w:r w:rsidR="00507802">
          <w:rPr>
            <w:rFonts w:asciiTheme="minorHAnsi" w:eastAsiaTheme="minorEastAsia" w:hAnsiTheme="minorHAnsi" w:cstheme="minorBidi"/>
            <w:noProof/>
            <w:sz w:val="21"/>
            <w:szCs w:val="22"/>
            <w14:ligatures w14:val="standardContextual"/>
          </w:rPr>
          <w:tab/>
        </w:r>
        <w:r w:rsidR="00507802" w:rsidRPr="00B367B1">
          <w:rPr>
            <w:rStyle w:val="a7"/>
            <w:caps/>
            <w:noProof/>
            <w:kern w:val="28"/>
            <w:lang w:val="en-GB"/>
          </w:rPr>
          <w:t>リスクコミュニケーション</w:t>
        </w:r>
        <w:r w:rsidR="00507802">
          <w:rPr>
            <w:noProof/>
            <w:webHidden/>
          </w:rPr>
          <w:tab/>
        </w:r>
        <w:r w:rsidR="00507802">
          <w:rPr>
            <w:noProof/>
            <w:webHidden/>
          </w:rPr>
          <w:fldChar w:fldCharType="begin"/>
        </w:r>
        <w:r w:rsidR="00507802">
          <w:rPr>
            <w:noProof/>
            <w:webHidden/>
          </w:rPr>
          <w:instrText xml:space="preserve"> PAGEREF _Toc161211971 \h </w:instrText>
        </w:r>
        <w:r w:rsidR="00507802">
          <w:rPr>
            <w:noProof/>
            <w:webHidden/>
          </w:rPr>
        </w:r>
        <w:r w:rsidR="00507802">
          <w:rPr>
            <w:noProof/>
            <w:webHidden/>
          </w:rPr>
          <w:fldChar w:fldCharType="separate"/>
        </w:r>
        <w:r w:rsidR="00EA3210">
          <w:rPr>
            <w:noProof/>
            <w:webHidden/>
          </w:rPr>
          <w:t>6</w:t>
        </w:r>
        <w:r w:rsidR="00507802">
          <w:rPr>
            <w:noProof/>
            <w:webHidden/>
          </w:rPr>
          <w:fldChar w:fldCharType="end"/>
        </w:r>
      </w:hyperlink>
    </w:p>
    <w:p w14:paraId="4A2305A1" w14:textId="69E650D2" w:rsidR="00507802" w:rsidRDefault="00B76801">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1972" w:history="1">
        <w:r w:rsidR="00507802" w:rsidRPr="00B367B1">
          <w:rPr>
            <w:rStyle w:val="a7"/>
            <w:caps/>
            <w:noProof/>
            <w:kern w:val="28"/>
            <w:lang w:val="en-GB"/>
          </w:rPr>
          <w:t>5.1.4.2</w:t>
        </w:r>
        <w:r w:rsidR="00507802">
          <w:rPr>
            <w:rFonts w:asciiTheme="minorHAnsi" w:eastAsiaTheme="minorEastAsia" w:hAnsiTheme="minorHAnsi" w:cstheme="minorBidi"/>
            <w:noProof/>
            <w:sz w:val="21"/>
            <w:szCs w:val="22"/>
            <w14:ligatures w14:val="standardContextual"/>
          </w:rPr>
          <w:tab/>
        </w:r>
        <w:r w:rsidR="00507802" w:rsidRPr="00B367B1">
          <w:rPr>
            <w:rStyle w:val="a7"/>
            <w:caps/>
            <w:noProof/>
            <w:kern w:val="28"/>
            <w:lang w:val="en-GB"/>
          </w:rPr>
          <w:t>リスクレビュー</w:t>
        </w:r>
        <w:r w:rsidR="00507802">
          <w:rPr>
            <w:noProof/>
            <w:webHidden/>
          </w:rPr>
          <w:tab/>
        </w:r>
        <w:r w:rsidR="00507802">
          <w:rPr>
            <w:noProof/>
            <w:webHidden/>
          </w:rPr>
          <w:fldChar w:fldCharType="begin"/>
        </w:r>
        <w:r w:rsidR="00507802">
          <w:rPr>
            <w:noProof/>
            <w:webHidden/>
          </w:rPr>
          <w:instrText xml:space="preserve"> PAGEREF _Toc161211972 \h </w:instrText>
        </w:r>
        <w:r w:rsidR="00507802">
          <w:rPr>
            <w:noProof/>
            <w:webHidden/>
          </w:rPr>
        </w:r>
        <w:r w:rsidR="00507802">
          <w:rPr>
            <w:noProof/>
            <w:webHidden/>
          </w:rPr>
          <w:fldChar w:fldCharType="separate"/>
        </w:r>
        <w:r w:rsidR="00EA3210">
          <w:rPr>
            <w:noProof/>
            <w:webHidden/>
          </w:rPr>
          <w:t>6</w:t>
        </w:r>
        <w:r w:rsidR="00507802">
          <w:rPr>
            <w:noProof/>
            <w:webHidden/>
          </w:rPr>
          <w:fldChar w:fldCharType="end"/>
        </w:r>
      </w:hyperlink>
    </w:p>
    <w:p w14:paraId="3C9BD7B1" w14:textId="6F5E8516" w:rsidR="00507802" w:rsidRDefault="00B76801">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1973" w:history="1">
        <w:r w:rsidR="00507802" w:rsidRPr="00B367B1">
          <w:rPr>
            <w:rStyle w:val="a7"/>
            <w:caps/>
            <w:noProof/>
            <w:kern w:val="28"/>
            <w:lang w:val="en-GB"/>
          </w:rPr>
          <w:t>5.1.5</w:t>
        </w:r>
        <w:r w:rsidR="00507802">
          <w:rPr>
            <w:rFonts w:asciiTheme="minorHAnsi" w:eastAsiaTheme="minorEastAsia" w:hAnsiTheme="minorHAnsi" w:cstheme="minorBidi"/>
            <w:noProof/>
            <w:sz w:val="21"/>
            <w:szCs w:val="22"/>
            <w14:ligatures w14:val="standardContextual"/>
          </w:rPr>
          <w:tab/>
        </w:r>
        <w:r w:rsidR="00507802" w:rsidRPr="00B367B1">
          <w:rPr>
            <w:rStyle w:val="a7"/>
            <w:caps/>
            <w:noProof/>
            <w:kern w:val="28"/>
            <w:lang w:val="en-GB"/>
          </w:rPr>
          <w:t>中央モニタリング結果の報告・共有</w:t>
        </w:r>
        <w:r w:rsidR="00507802">
          <w:rPr>
            <w:noProof/>
            <w:webHidden/>
          </w:rPr>
          <w:tab/>
        </w:r>
        <w:r w:rsidR="00507802">
          <w:rPr>
            <w:noProof/>
            <w:webHidden/>
          </w:rPr>
          <w:fldChar w:fldCharType="begin"/>
        </w:r>
        <w:r w:rsidR="00507802">
          <w:rPr>
            <w:noProof/>
            <w:webHidden/>
          </w:rPr>
          <w:instrText xml:space="preserve"> PAGEREF _Toc161211973 \h </w:instrText>
        </w:r>
        <w:r w:rsidR="00507802">
          <w:rPr>
            <w:noProof/>
            <w:webHidden/>
          </w:rPr>
        </w:r>
        <w:r w:rsidR="00507802">
          <w:rPr>
            <w:noProof/>
            <w:webHidden/>
          </w:rPr>
          <w:fldChar w:fldCharType="separate"/>
        </w:r>
        <w:r w:rsidR="00EA3210">
          <w:rPr>
            <w:noProof/>
            <w:webHidden/>
          </w:rPr>
          <w:t>7</w:t>
        </w:r>
        <w:r w:rsidR="00507802">
          <w:rPr>
            <w:noProof/>
            <w:webHidden/>
          </w:rPr>
          <w:fldChar w:fldCharType="end"/>
        </w:r>
      </w:hyperlink>
    </w:p>
    <w:p w14:paraId="41AE71D9" w14:textId="4D4274D8" w:rsidR="00507802" w:rsidRDefault="00B76801">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1974" w:history="1">
        <w:r w:rsidR="00507802" w:rsidRPr="00B367B1">
          <w:rPr>
            <w:rStyle w:val="a7"/>
            <w:caps/>
            <w:noProof/>
            <w:kern w:val="28"/>
            <w:lang w:val="en-GB"/>
          </w:rPr>
          <w:t>5.1.5.1</w:t>
        </w:r>
        <w:r w:rsidR="00507802">
          <w:rPr>
            <w:rFonts w:asciiTheme="minorHAnsi" w:eastAsiaTheme="minorEastAsia" w:hAnsiTheme="minorHAnsi" w:cstheme="minorBidi"/>
            <w:noProof/>
            <w:sz w:val="21"/>
            <w:szCs w:val="22"/>
            <w14:ligatures w14:val="standardContextual"/>
          </w:rPr>
          <w:tab/>
        </w:r>
        <w:r w:rsidR="00507802" w:rsidRPr="00B367B1">
          <w:rPr>
            <w:rStyle w:val="a7"/>
            <w:caps/>
            <w:noProof/>
            <w:kern w:val="28"/>
            <w:lang w:val="en-GB"/>
          </w:rPr>
          <w:t>研究代表者への報告</w:t>
        </w:r>
        <w:r w:rsidR="00507802">
          <w:rPr>
            <w:noProof/>
            <w:webHidden/>
          </w:rPr>
          <w:tab/>
        </w:r>
        <w:r w:rsidR="00507802">
          <w:rPr>
            <w:noProof/>
            <w:webHidden/>
          </w:rPr>
          <w:fldChar w:fldCharType="begin"/>
        </w:r>
        <w:r w:rsidR="00507802">
          <w:rPr>
            <w:noProof/>
            <w:webHidden/>
          </w:rPr>
          <w:instrText xml:space="preserve"> PAGEREF _Toc161211974 \h </w:instrText>
        </w:r>
        <w:r w:rsidR="00507802">
          <w:rPr>
            <w:noProof/>
            <w:webHidden/>
          </w:rPr>
        </w:r>
        <w:r w:rsidR="00507802">
          <w:rPr>
            <w:noProof/>
            <w:webHidden/>
          </w:rPr>
          <w:fldChar w:fldCharType="separate"/>
        </w:r>
        <w:r w:rsidR="00EA3210">
          <w:rPr>
            <w:noProof/>
            <w:webHidden/>
          </w:rPr>
          <w:t>7</w:t>
        </w:r>
        <w:r w:rsidR="00507802">
          <w:rPr>
            <w:noProof/>
            <w:webHidden/>
          </w:rPr>
          <w:fldChar w:fldCharType="end"/>
        </w:r>
      </w:hyperlink>
    </w:p>
    <w:p w14:paraId="5C5275C9" w14:textId="77CC1BAB" w:rsidR="00507802" w:rsidRDefault="00B76801">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1975" w:history="1">
        <w:r w:rsidR="00507802" w:rsidRPr="00B367B1">
          <w:rPr>
            <w:rStyle w:val="a7"/>
            <w:caps/>
            <w:noProof/>
            <w:kern w:val="28"/>
            <w:lang w:val="en-GB"/>
          </w:rPr>
          <w:t>5.1.5.2</w:t>
        </w:r>
        <w:r w:rsidR="00507802">
          <w:rPr>
            <w:rFonts w:asciiTheme="minorHAnsi" w:eastAsiaTheme="minorEastAsia" w:hAnsiTheme="minorHAnsi" w:cstheme="minorBidi"/>
            <w:noProof/>
            <w:sz w:val="21"/>
            <w:szCs w:val="22"/>
            <w14:ligatures w14:val="standardContextual"/>
          </w:rPr>
          <w:tab/>
        </w:r>
        <w:r w:rsidR="00507802" w:rsidRPr="00B367B1">
          <w:rPr>
            <w:rStyle w:val="a7"/>
            <w:caps/>
            <w:noProof/>
            <w:kern w:val="28"/>
            <w:lang w:val="en-GB"/>
          </w:rPr>
          <w:t>研究責任者等への報告・共有</w:t>
        </w:r>
        <w:r w:rsidR="00507802">
          <w:rPr>
            <w:noProof/>
            <w:webHidden/>
          </w:rPr>
          <w:tab/>
        </w:r>
        <w:r w:rsidR="00507802">
          <w:rPr>
            <w:noProof/>
            <w:webHidden/>
          </w:rPr>
          <w:fldChar w:fldCharType="begin"/>
        </w:r>
        <w:r w:rsidR="00507802">
          <w:rPr>
            <w:noProof/>
            <w:webHidden/>
          </w:rPr>
          <w:instrText xml:space="preserve"> PAGEREF _Toc161211975 \h </w:instrText>
        </w:r>
        <w:r w:rsidR="00507802">
          <w:rPr>
            <w:noProof/>
            <w:webHidden/>
          </w:rPr>
        </w:r>
        <w:r w:rsidR="00507802">
          <w:rPr>
            <w:noProof/>
            <w:webHidden/>
          </w:rPr>
          <w:fldChar w:fldCharType="separate"/>
        </w:r>
        <w:r w:rsidR="00EA3210">
          <w:rPr>
            <w:noProof/>
            <w:webHidden/>
          </w:rPr>
          <w:t>7</w:t>
        </w:r>
        <w:r w:rsidR="00507802">
          <w:rPr>
            <w:noProof/>
            <w:webHidden/>
          </w:rPr>
          <w:fldChar w:fldCharType="end"/>
        </w:r>
      </w:hyperlink>
    </w:p>
    <w:p w14:paraId="627D85B2" w14:textId="150697E0" w:rsidR="00507802" w:rsidRDefault="00B76801">
      <w:pPr>
        <w:pStyle w:val="11"/>
        <w:tabs>
          <w:tab w:val="left" w:pos="630"/>
          <w:tab w:val="right" w:leader="dot" w:pos="9060"/>
        </w:tabs>
        <w:rPr>
          <w:rFonts w:asciiTheme="minorHAnsi" w:eastAsiaTheme="minorEastAsia" w:hAnsiTheme="minorHAnsi" w:cstheme="minorBidi"/>
          <w:noProof/>
          <w:sz w:val="21"/>
          <w:szCs w:val="22"/>
          <w14:ligatures w14:val="standardContextual"/>
        </w:rPr>
      </w:pPr>
      <w:hyperlink w:anchor="_Toc161211976" w:history="1">
        <w:r w:rsidR="00507802" w:rsidRPr="00B367B1">
          <w:rPr>
            <w:rStyle w:val="a7"/>
            <w:caps/>
            <w:noProof/>
            <w:kern w:val="28"/>
            <w:lang w:val="en-GB"/>
          </w:rPr>
          <w:t>5.2</w:t>
        </w:r>
        <w:r w:rsidR="00507802">
          <w:rPr>
            <w:rFonts w:asciiTheme="minorHAnsi" w:eastAsiaTheme="minorEastAsia" w:hAnsiTheme="minorHAnsi" w:cstheme="minorBidi"/>
            <w:noProof/>
            <w:sz w:val="21"/>
            <w:szCs w:val="22"/>
            <w14:ligatures w14:val="standardContextual"/>
          </w:rPr>
          <w:tab/>
        </w:r>
        <w:r w:rsidR="00507802" w:rsidRPr="00B367B1">
          <w:rPr>
            <w:rStyle w:val="a7"/>
            <w:caps/>
            <w:noProof/>
            <w:kern w:val="28"/>
            <w:lang w:val="en-GB"/>
          </w:rPr>
          <w:t>中央モニタリングの結果に基づく施設モニタリング</w:t>
        </w:r>
        <w:r w:rsidR="00507802">
          <w:rPr>
            <w:noProof/>
            <w:webHidden/>
          </w:rPr>
          <w:tab/>
        </w:r>
        <w:r w:rsidR="00507802">
          <w:rPr>
            <w:noProof/>
            <w:webHidden/>
          </w:rPr>
          <w:fldChar w:fldCharType="begin"/>
        </w:r>
        <w:r w:rsidR="00507802">
          <w:rPr>
            <w:noProof/>
            <w:webHidden/>
          </w:rPr>
          <w:instrText xml:space="preserve"> PAGEREF _Toc161211976 \h </w:instrText>
        </w:r>
        <w:r w:rsidR="00507802">
          <w:rPr>
            <w:noProof/>
            <w:webHidden/>
          </w:rPr>
        </w:r>
        <w:r w:rsidR="00507802">
          <w:rPr>
            <w:noProof/>
            <w:webHidden/>
          </w:rPr>
          <w:fldChar w:fldCharType="separate"/>
        </w:r>
        <w:r w:rsidR="00EA3210">
          <w:rPr>
            <w:noProof/>
            <w:webHidden/>
          </w:rPr>
          <w:t>7</w:t>
        </w:r>
        <w:r w:rsidR="00507802">
          <w:rPr>
            <w:noProof/>
            <w:webHidden/>
          </w:rPr>
          <w:fldChar w:fldCharType="end"/>
        </w:r>
      </w:hyperlink>
    </w:p>
    <w:p w14:paraId="047EEA2A" w14:textId="62513924" w:rsidR="00507802" w:rsidRDefault="00B76801">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1977" w:history="1">
        <w:r w:rsidR="00507802" w:rsidRPr="00B367B1">
          <w:rPr>
            <w:rStyle w:val="a7"/>
            <w:caps/>
            <w:noProof/>
            <w:kern w:val="28"/>
            <w:lang w:val="en-GB"/>
          </w:rPr>
          <w:t>5.2.1</w:t>
        </w:r>
        <w:r w:rsidR="00507802">
          <w:rPr>
            <w:rFonts w:asciiTheme="minorHAnsi" w:eastAsiaTheme="minorEastAsia" w:hAnsiTheme="minorHAnsi" w:cstheme="minorBidi"/>
            <w:noProof/>
            <w:sz w:val="21"/>
            <w:szCs w:val="22"/>
            <w14:ligatures w14:val="standardContextual"/>
          </w:rPr>
          <w:tab/>
        </w:r>
        <w:r w:rsidR="00507802" w:rsidRPr="00B367B1">
          <w:rPr>
            <w:rStyle w:val="a7"/>
            <w:caps/>
            <w:noProof/>
            <w:kern w:val="28"/>
            <w:lang w:val="en-GB"/>
          </w:rPr>
          <w:t>中央モニタリング結果に基づく施設モニタリングの直接閲覧の範囲</w:t>
        </w:r>
        <w:r w:rsidR="00507802">
          <w:rPr>
            <w:noProof/>
            <w:webHidden/>
          </w:rPr>
          <w:tab/>
        </w:r>
        <w:r w:rsidR="00507802">
          <w:rPr>
            <w:noProof/>
            <w:webHidden/>
          </w:rPr>
          <w:fldChar w:fldCharType="begin"/>
        </w:r>
        <w:r w:rsidR="00507802">
          <w:rPr>
            <w:noProof/>
            <w:webHidden/>
          </w:rPr>
          <w:instrText xml:space="preserve"> PAGEREF _Toc161211977 \h </w:instrText>
        </w:r>
        <w:r w:rsidR="00507802">
          <w:rPr>
            <w:noProof/>
            <w:webHidden/>
          </w:rPr>
        </w:r>
        <w:r w:rsidR="00507802">
          <w:rPr>
            <w:noProof/>
            <w:webHidden/>
          </w:rPr>
          <w:fldChar w:fldCharType="separate"/>
        </w:r>
        <w:r w:rsidR="00EA3210">
          <w:rPr>
            <w:noProof/>
            <w:webHidden/>
          </w:rPr>
          <w:t>7</w:t>
        </w:r>
        <w:r w:rsidR="00507802">
          <w:rPr>
            <w:noProof/>
            <w:webHidden/>
          </w:rPr>
          <w:fldChar w:fldCharType="end"/>
        </w:r>
      </w:hyperlink>
    </w:p>
    <w:p w14:paraId="13EA0156" w14:textId="582F7567" w:rsidR="00507802" w:rsidRDefault="00B76801">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1978" w:history="1">
        <w:r w:rsidR="00507802" w:rsidRPr="00B367B1">
          <w:rPr>
            <w:rStyle w:val="a7"/>
            <w:caps/>
            <w:noProof/>
            <w:kern w:val="28"/>
            <w:lang w:val="en-GB"/>
          </w:rPr>
          <w:t>5.2.2</w:t>
        </w:r>
        <w:r w:rsidR="00507802">
          <w:rPr>
            <w:rFonts w:asciiTheme="minorHAnsi" w:eastAsiaTheme="minorEastAsia" w:hAnsiTheme="minorHAnsi" w:cstheme="minorBidi"/>
            <w:noProof/>
            <w:sz w:val="21"/>
            <w:szCs w:val="22"/>
            <w14:ligatures w14:val="standardContextual"/>
          </w:rPr>
          <w:tab/>
        </w:r>
        <w:r w:rsidR="00507802" w:rsidRPr="00B367B1">
          <w:rPr>
            <w:rStyle w:val="a7"/>
            <w:caps/>
            <w:noProof/>
            <w:kern w:val="28"/>
            <w:lang w:val="en-GB"/>
          </w:rPr>
          <w:t>中央モニタリング結果に基づく施設モニタリングの実施</w:t>
        </w:r>
        <w:r w:rsidR="00507802">
          <w:rPr>
            <w:noProof/>
            <w:webHidden/>
          </w:rPr>
          <w:tab/>
        </w:r>
        <w:r w:rsidR="00507802">
          <w:rPr>
            <w:noProof/>
            <w:webHidden/>
          </w:rPr>
          <w:fldChar w:fldCharType="begin"/>
        </w:r>
        <w:r w:rsidR="00507802">
          <w:rPr>
            <w:noProof/>
            <w:webHidden/>
          </w:rPr>
          <w:instrText xml:space="preserve"> PAGEREF _Toc161211978 \h </w:instrText>
        </w:r>
        <w:r w:rsidR="00507802">
          <w:rPr>
            <w:noProof/>
            <w:webHidden/>
          </w:rPr>
        </w:r>
        <w:r w:rsidR="00507802">
          <w:rPr>
            <w:noProof/>
            <w:webHidden/>
          </w:rPr>
          <w:fldChar w:fldCharType="separate"/>
        </w:r>
        <w:r w:rsidR="00EA3210">
          <w:rPr>
            <w:noProof/>
            <w:webHidden/>
          </w:rPr>
          <w:t>7</w:t>
        </w:r>
        <w:r w:rsidR="00507802">
          <w:rPr>
            <w:noProof/>
            <w:webHidden/>
          </w:rPr>
          <w:fldChar w:fldCharType="end"/>
        </w:r>
      </w:hyperlink>
    </w:p>
    <w:p w14:paraId="1341FCF0" w14:textId="380820F6" w:rsidR="00507802" w:rsidRDefault="00B76801">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1979" w:history="1">
        <w:r w:rsidR="00507802" w:rsidRPr="00B367B1">
          <w:rPr>
            <w:rStyle w:val="a7"/>
            <w:caps/>
            <w:noProof/>
            <w:kern w:val="28"/>
            <w:lang w:val="en-GB"/>
          </w:rPr>
          <w:t>5.2.3</w:t>
        </w:r>
        <w:r w:rsidR="00507802">
          <w:rPr>
            <w:rFonts w:asciiTheme="minorHAnsi" w:eastAsiaTheme="minorEastAsia" w:hAnsiTheme="minorHAnsi" w:cstheme="minorBidi"/>
            <w:noProof/>
            <w:sz w:val="21"/>
            <w:szCs w:val="22"/>
            <w14:ligatures w14:val="standardContextual"/>
          </w:rPr>
          <w:tab/>
        </w:r>
        <w:r w:rsidR="00507802" w:rsidRPr="00B367B1">
          <w:rPr>
            <w:rStyle w:val="a7"/>
            <w:caps/>
            <w:noProof/>
            <w:kern w:val="28"/>
            <w:lang w:val="en-GB"/>
          </w:rPr>
          <w:t>中央モニタリング結果に基づく施設モニタリング結果の報告・共有</w:t>
        </w:r>
        <w:r w:rsidR="00507802">
          <w:rPr>
            <w:noProof/>
            <w:webHidden/>
          </w:rPr>
          <w:tab/>
        </w:r>
        <w:r w:rsidR="00507802">
          <w:rPr>
            <w:noProof/>
            <w:webHidden/>
          </w:rPr>
          <w:fldChar w:fldCharType="begin"/>
        </w:r>
        <w:r w:rsidR="00507802">
          <w:rPr>
            <w:noProof/>
            <w:webHidden/>
          </w:rPr>
          <w:instrText xml:space="preserve"> PAGEREF _Toc161211979 \h </w:instrText>
        </w:r>
        <w:r w:rsidR="00507802">
          <w:rPr>
            <w:noProof/>
            <w:webHidden/>
          </w:rPr>
        </w:r>
        <w:r w:rsidR="00507802">
          <w:rPr>
            <w:noProof/>
            <w:webHidden/>
          </w:rPr>
          <w:fldChar w:fldCharType="separate"/>
        </w:r>
        <w:r w:rsidR="00EA3210">
          <w:rPr>
            <w:noProof/>
            <w:webHidden/>
          </w:rPr>
          <w:t>8</w:t>
        </w:r>
        <w:r w:rsidR="00507802">
          <w:rPr>
            <w:noProof/>
            <w:webHidden/>
          </w:rPr>
          <w:fldChar w:fldCharType="end"/>
        </w:r>
      </w:hyperlink>
    </w:p>
    <w:p w14:paraId="65913B9B" w14:textId="39B7304A" w:rsidR="00507802" w:rsidRDefault="00B76801">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1980" w:history="1">
        <w:r w:rsidR="00507802" w:rsidRPr="00B367B1">
          <w:rPr>
            <w:rStyle w:val="a7"/>
            <w:caps/>
            <w:noProof/>
            <w:kern w:val="28"/>
            <w:lang w:val="en-GB"/>
          </w:rPr>
          <w:t>5.2.3.1</w:t>
        </w:r>
        <w:r w:rsidR="00507802">
          <w:rPr>
            <w:rFonts w:asciiTheme="minorHAnsi" w:eastAsiaTheme="minorEastAsia" w:hAnsiTheme="minorHAnsi" w:cstheme="minorBidi"/>
            <w:noProof/>
            <w:sz w:val="21"/>
            <w:szCs w:val="22"/>
            <w14:ligatures w14:val="standardContextual"/>
          </w:rPr>
          <w:tab/>
        </w:r>
        <w:r w:rsidR="00507802" w:rsidRPr="00B367B1">
          <w:rPr>
            <w:rStyle w:val="a7"/>
            <w:caps/>
            <w:noProof/>
            <w:kern w:val="28"/>
            <w:lang w:val="en-GB"/>
          </w:rPr>
          <w:t>研究代表者等への報告・共有</w:t>
        </w:r>
        <w:r w:rsidR="00507802">
          <w:rPr>
            <w:noProof/>
            <w:webHidden/>
          </w:rPr>
          <w:tab/>
        </w:r>
        <w:r w:rsidR="00507802">
          <w:rPr>
            <w:noProof/>
            <w:webHidden/>
          </w:rPr>
          <w:fldChar w:fldCharType="begin"/>
        </w:r>
        <w:r w:rsidR="00507802">
          <w:rPr>
            <w:noProof/>
            <w:webHidden/>
          </w:rPr>
          <w:instrText xml:space="preserve"> PAGEREF _Toc161211980 \h </w:instrText>
        </w:r>
        <w:r w:rsidR="00507802">
          <w:rPr>
            <w:noProof/>
            <w:webHidden/>
          </w:rPr>
        </w:r>
        <w:r w:rsidR="00507802">
          <w:rPr>
            <w:noProof/>
            <w:webHidden/>
          </w:rPr>
          <w:fldChar w:fldCharType="separate"/>
        </w:r>
        <w:r w:rsidR="00EA3210">
          <w:rPr>
            <w:noProof/>
            <w:webHidden/>
          </w:rPr>
          <w:t>8</w:t>
        </w:r>
        <w:r w:rsidR="00507802">
          <w:rPr>
            <w:noProof/>
            <w:webHidden/>
          </w:rPr>
          <w:fldChar w:fldCharType="end"/>
        </w:r>
      </w:hyperlink>
    </w:p>
    <w:p w14:paraId="0FA8A0E6" w14:textId="6123DAD7" w:rsidR="00507802" w:rsidRDefault="00B76801">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1981" w:history="1">
        <w:r w:rsidR="00507802" w:rsidRPr="00B367B1">
          <w:rPr>
            <w:rStyle w:val="a7"/>
            <w:caps/>
            <w:noProof/>
            <w:kern w:val="28"/>
            <w:lang w:val="en-GB"/>
          </w:rPr>
          <w:t>5.2.3.2</w:t>
        </w:r>
        <w:r w:rsidR="00507802">
          <w:rPr>
            <w:rFonts w:asciiTheme="minorHAnsi" w:eastAsiaTheme="minorEastAsia" w:hAnsiTheme="minorHAnsi" w:cstheme="minorBidi"/>
            <w:noProof/>
            <w:sz w:val="21"/>
            <w:szCs w:val="22"/>
            <w14:ligatures w14:val="standardContextual"/>
          </w:rPr>
          <w:tab/>
        </w:r>
        <w:r w:rsidR="00507802" w:rsidRPr="00B367B1">
          <w:rPr>
            <w:rStyle w:val="a7"/>
            <w:caps/>
            <w:noProof/>
            <w:kern w:val="28"/>
            <w:lang w:val="en-GB"/>
          </w:rPr>
          <w:t>研究責任者等への報告・共有</w:t>
        </w:r>
        <w:r w:rsidR="00507802">
          <w:rPr>
            <w:noProof/>
            <w:webHidden/>
          </w:rPr>
          <w:tab/>
        </w:r>
        <w:r w:rsidR="00507802">
          <w:rPr>
            <w:noProof/>
            <w:webHidden/>
          </w:rPr>
          <w:fldChar w:fldCharType="begin"/>
        </w:r>
        <w:r w:rsidR="00507802">
          <w:rPr>
            <w:noProof/>
            <w:webHidden/>
          </w:rPr>
          <w:instrText xml:space="preserve"> PAGEREF _Toc161211981 \h </w:instrText>
        </w:r>
        <w:r w:rsidR="00507802">
          <w:rPr>
            <w:noProof/>
            <w:webHidden/>
          </w:rPr>
        </w:r>
        <w:r w:rsidR="00507802">
          <w:rPr>
            <w:noProof/>
            <w:webHidden/>
          </w:rPr>
          <w:fldChar w:fldCharType="separate"/>
        </w:r>
        <w:r w:rsidR="00EA3210">
          <w:rPr>
            <w:noProof/>
            <w:webHidden/>
          </w:rPr>
          <w:t>8</w:t>
        </w:r>
        <w:r w:rsidR="00507802">
          <w:rPr>
            <w:noProof/>
            <w:webHidden/>
          </w:rPr>
          <w:fldChar w:fldCharType="end"/>
        </w:r>
      </w:hyperlink>
    </w:p>
    <w:p w14:paraId="53314722" w14:textId="1205805C" w:rsidR="00507802" w:rsidRDefault="00B76801">
      <w:pPr>
        <w:pStyle w:val="11"/>
        <w:tabs>
          <w:tab w:val="left" w:pos="630"/>
          <w:tab w:val="right" w:leader="dot" w:pos="9060"/>
        </w:tabs>
        <w:rPr>
          <w:rFonts w:asciiTheme="minorHAnsi" w:eastAsiaTheme="minorEastAsia" w:hAnsiTheme="minorHAnsi" w:cstheme="minorBidi"/>
          <w:noProof/>
          <w:sz w:val="21"/>
          <w:szCs w:val="22"/>
          <w14:ligatures w14:val="standardContextual"/>
        </w:rPr>
      </w:pPr>
      <w:hyperlink w:anchor="_Toc161211982" w:history="1">
        <w:r w:rsidR="00507802" w:rsidRPr="00B367B1">
          <w:rPr>
            <w:rStyle w:val="a7"/>
            <w:caps/>
            <w:noProof/>
            <w:kern w:val="28"/>
            <w:lang w:val="en-GB"/>
          </w:rPr>
          <w:t>5.3</w:t>
        </w:r>
        <w:r w:rsidR="00507802">
          <w:rPr>
            <w:rFonts w:asciiTheme="minorHAnsi" w:eastAsiaTheme="minorEastAsia" w:hAnsiTheme="minorHAnsi" w:cstheme="minorBidi"/>
            <w:noProof/>
            <w:sz w:val="21"/>
            <w:szCs w:val="22"/>
            <w14:ligatures w14:val="standardContextual"/>
          </w:rPr>
          <w:tab/>
        </w:r>
        <w:r w:rsidR="00507802" w:rsidRPr="00B367B1">
          <w:rPr>
            <w:rStyle w:val="a7"/>
            <w:caps/>
            <w:noProof/>
            <w:kern w:val="28"/>
            <w:lang w:val="en-GB"/>
          </w:rPr>
          <w:t>中央モニタリングと施設モニタリングの統合</w:t>
        </w:r>
        <w:r w:rsidR="00507802">
          <w:rPr>
            <w:noProof/>
            <w:webHidden/>
          </w:rPr>
          <w:tab/>
        </w:r>
        <w:r w:rsidR="00507802">
          <w:rPr>
            <w:noProof/>
            <w:webHidden/>
          </w:rPr>
          <w:fldChar w:fldCharType="begin"/>
        </w:r>
        <w:r w:rsidR="00507802">
          <w:rPr>
            <w:noProof/>
            <w:webHidden/>
          </w:rPr>
          <w:instrText xml:space="preserve"> PAGEREF _Toc161211982 \h </w:instrText>
        </w:r>
        <w:r w:rsidR="00507802">
          <w:rPr>
            <w:noProof/>
            <w:webHidden/>
          </w:rPr>
        </w:r>
        <w:r w:rsidR="00507802">
          <w:rPr>
            <w:noProof/>
            <w:webHidden/>
          </w:rPr>
          <w:fldChar w:fldCharType="separate"/>
        </w:r>
        <w:r w:rsidR="00EA3210">
          <w:rPr>
            <w:noProof/>
            <w:webHidden/>
          </w:rPr>
          <w:t>8</w:t>
        </w:r>
        <w:r w:rsidR="00507802">
          <w:rPr>
            <w:noProof/>
            <w:webHidden/>
          </w:rPr>
          <w:fldChar w:fldCharType="end"/>
        </w:r>
      </w:hyperlink>
    </w:p>
    <w:p w14:paraId="2482CA4E" w14:textId="1977C4AD" w:rsidR="00507802" w:rsidRDefault="00B76801">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1983" w:history="1">
        <w:r w:rsidR="00507802" w:rsidRPr="00B367B1">
          <w:rPr>
            <w:rStyle w:val="a7"/>
            <w:caps/>
            <w:noProof/>
            <w:kern w:val="28"/>
            <w:lang w:val="en-GB"/>
          </w:rPr>
          <w:t>5.3.1</w:t>
        </w:r>
        <w:r w:rsidR="00507802">
          <w:rPr>
            <w:rFonts w:asciiTheme="minorHAnsi" w:eastAsiaTheme="minorEastAsia" w:hAnsiTheme="minorHAnsi" w:cstheme="minorBidi"/>
            <w:noProof/>
            <w:sz w:val="21"/>
            <w:szCs w:val="22"/>
            <w14:ligatures w14:val="standardContextual"/>
          </w:rPr>
          <w:tab/>
        </w:r>
        <w:r w:rsidR="00507802" w:rsidRPr="00B367B1">
          <w:rPr>
            <w:rStyle w:val="a7"/>
            <w:caps/>
            <w:noProof/>
            <w:kern w:val="28"/>
            <w:lang w:val="en-GB"/>
          </w:rPr>
          <w:t>中央モニタリングと施設モニタリングの統合対象項目</w:t>
        </w:r>
        <w:r w:rsidR="00507802">
          <w:rPr>
            <w:noProof/>
            <w:webHidden/>
          </w:rPr>
          <w:tab/>
        </w:r>
        <w:r w:rsidR="00507802">
          <w:rPr>
            <w:noProof/>
            <w:webHidden/>
          </w:rPr>
          <w:fldChar w:fldCharType="begin"/>
        </w:r>
        <w:r w:rsidR="00507802">
          <w:rPr>
            <w:noProof/>
            <w:webHidden/>
          </w:rPr>
          <w:instrText xml:space="preserve"> PAGEREF _Toc161211983 \h </w:instrText>
        </w:r>
        <w:r w:rsidR="00507802">
          <w:rPr>
            <w:noProof/>
            <w:webHidden/>
          </w:rPr>
        </w:r>
        <w:r w:rsidR="00507802">
          <w:rPr>
            <w:noProof/>
            <w:webHidden/>
          </w:rPr>
          <w:fldChar w:fldCharType="separate"/>
        </w:r>
        <w:r w:rsidR="00EA3210">
          <w:rPr>
            <w:noProof/>
            <w:webHidden/>
          </w:rPr>
          <w:t>8</w:t>
        </w:r>
        <w:r w:rsidR="00507802">
          <w:rPr>
            <w:noProof/>
            <w:webHidden/>
          </w:rPr>
          <w:fldChar w:fldCharType="end"/>
        </w:r>
      </w:hyperlink>
    </w:p>
    <w:p w14:paraId="4897DBD7" w14:textId="5C02B5C9" w:rsidR="00507802" w:rsidRDefault="00B76801">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1984" w:history="1">
        <w:r w:rsidR="00507802" w:rsidRPr="00B367B1">
          <w:rPr>
            <w:rStyle w:val="a7"/>
            <w:caps/>
            <w:noProof/>
            <w:kern w:val="28"/>
            <w:lang w:val="en-GB"/>
          </w:rPr>
          <w:t>5.3.2</w:t>
        </w:r>
        <w:r w:rsidR="00507802">
          <w:rPr>
            <w:rFonts w:asciiTheme="minorHAnsi" w:eastAsiaTheme="minorEastAsia" w:hAnsiTheme="minorHAnsi" w:cstheme="minorBidi"/>
            <w:noProof/>
            <w:sz w:val="21"/>
            <w:szCs w:val="22"/>
            <w14:ligatures w14:val="standardContextual"/>
          </w:rPr>
          <w:tab/>
        </w:r>
        <w:r w:rsidR="00507802" w:rsidRPr="00B367B1">
          <w:rPr>
            <w:rStyle w:val="a7"/>
            <w:caps/>
            <w:noProof/>
            <w:kern w:val="28"/>
            <w:lang w:val="en-GB"/>
          </w:rPr>
          <w:t>中央モニタリングと施設モニタリングの統合の実施</w:t>
        </w:r>
        <w:r w:rsidR="00507802">
          <w:rPr>
            <w:noProof/>
            <w:webHidden/>
          </w:rPr>
          <w:tab/>
        </w:r>
        <w:r w:rsidR="00507802">
          <w:rPr>
            <w:noProof/>
            <w:webHidden/>
          </w:rPr>
          <w:fldChar w:fldCharType="begin"/>
        </w:r>
        <w:r w:rsidR="00507802">
          <w:rPr>
            <w:noProof/>
            <w:webHidden/>
          </w:rPr>
          <w:instrText xml:space="preserve"> PAGEREF _Toc161211984 \h </w:instrText>
        </w:r>
        <w:r w:rsidR="00507802">
          <w:rPr>
            <w:noProof/>
            <w:webHidden/>
          </w:rPr>
        </w:r>
        <w:r w:rsidR="00507802">
          <w:rPr>
            <w:noProof/>
            <w:webHidden/>
          </w:rPr>
          <w:fldChar w:fldCharType="separate"/>
        </w:r>
        <w:r w:rsidR="00EA3210">
          <w:rPr>
            <w:noProof/>
            <w:webHidden/>
          </w:rPr>
          <w:t>9</w:t>
        </w:r>
        <w:r w:rsidR="00507802">
          <w:rPr>
            <w:noProof/>
            <w:webHidden/>
          </w:rPr>
          <w:fldChar w:fldCharType="end"/>
        </w:r>
      </w:hyperlink>
    </w:p>
    <w:p w14:paraId="04D9A837" w14:textId="2732125E" w:rsidR="00507802" w:rsidRDefault="00B76801">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1985" w:history="1">
        <w:r w:rsidR="00507802" w:rsidRPr="00B367B1">
          <w:rPr>
            <w:rStyle w:val="a7"/>
            <w:caps/>
            <w:noProof/>
            <w:kern w:val="28"/>
            <w:lang w:val="en-GB"/>
          </w:rPr>
          <w:t>5.3.3</w:t>
        </w:r>
        <w:r w:rsidR="00507802">
          <w:rPr>
            <w:rFonts w:asciiTheme="minorHAnsi" w:eastAsiaTheme="minorEastAsia" w:hAnsiTheme="minorHAnsi" w:cstheme="minorBidi"/>
            <w:noProof/>
            <w:sz w:val="21"/>
            <w:szCs w:val="22"/>
            <w14:ligatures w14:val="standardContextual"/>
          </w:rPr>
          <w:tab/>
        </w:r>
        <w:r w:rsidR="00507802" w:rsidRPr="00B367B1">
          <w:rPr>
            <w:rStyle w:val="a7"/>
            <w:caps/>
            <w:noProof/>
            <w:kern w:val="28"/>
            <w:lang w:val="en-GB"/>
          </w:rPr>
          <w:t>中央モニタリングと施設モニタリングの統合結果の報告・共有</w:t>
        </w:r>
        <w:r w:rsidR="00507802">
          <w:rPr>
            <w:noProof/>
            <w:webHidden/>
          </w:rPr>
          <w:tab/>
        </w:r>
        <w:r w:rsidR="00507802">
          <w:rPr>
            <w:noProof/>
            <w:webHidden/>
          </w:rPr>
          <w:fldChar w:fldCharType="begin"/>
        </w:r>
        <w:r w:rsidR="00507802">
          <w:rPr>
            <w:noProof/>
            <w:webHidden/>
          </w:rPr>
          <w:instrText xml:space="preserve"> PAGEREF _Toc161211985 \h </w:instrText>
        </w:r>
        <w:r w:rsidR="00507802">
          <w:rPr>
            <w:noProof/>
            <w:webHidden/>
          </w:rPr>
        </w:r>
        <w:r w:rsidR="00507802">
          <w:rPr>
            <w:noProof/>
            <w:webHidden/>
          </w:rPr>
          <w:fldChar w:fldCharType="separate"/>
        </w:r>
        <w:r w:rsidR="00EA3210">
          <w:rPr>
            <w:noProof/>
            <w:webHidden/>
          </w:rPr>
          <w:t>9</w:t>
        </w:r>
        <w:r w:rsidR="00507802">
          <w:rPr>
            <w:noProof/>
            <w:webHidden/>
          </w:rPr>
          <w:fldChar w:fldCharType="end"/>
        </w:r>
      </w:hyperlink>
    </w:p>
    <w:p w14:paraId="2D17090B" w14:textId="1ABFE23F" w:rsidR="00507802" w:rsidRDefault="00B76801">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1986" w:history="1">
        <w:r w:rsidR="00507802" w:rsidRPr="00B367B1">
          <w:rPr>
            <w:rStyle w:val="a7"/>
            <w:caps/>
            <w:noProof/>
            <w:kern w:val="28"/>
            <w:lang w:val="en-GB"/>
          </w:rPr>
          <w:t>5.3.3.1</w:t>
        </w:r>
        <w:r w:rsidR="00507802">
          <w:rPr>
            <w:rFonts w:asciiTheme="minorHAnsi" w:eastAsiaTheme="minorEastAsia" w:hAnsiTheme="minorHAnsi" w:cstheme="minorBidi"/>
            <w:noProof/>
            <w:sz w:val="21"/>
            <w:szCs w:val="22"/>
            <w14:ligatures w14:val="standardContextual"/>
          </w:rPr>
          <w:tab/>
        </w:r>
        <w:r w:rsidR="00507802" w:rsidRPr="00B367B1">
          <w:rPr>
            <w:rStyle w:val="a7"/>
            <w:caps/>
            <w:noProof/>
            <w:kern w:val="28"/>
            <w:lang w:val="en-GB"/>
          </w:rPr>
          <w:t>研究代表者等への報告</w:t>
        </w:r>
        <w:r w:rsidR="00507802">
          <w:rPr>
            <w:noProof/>
            <w:webHidden/>
          </w:rPr>
          <w:tab/>
        </w:r>
        <w:r w:rsidR="00507802">
          <w:rPr>
            <w:noProof/>
            <w:webHidden/>
          </w:rPr>
          <w:fldChar w:fldCharType="begin"/>
        </w:r>
        <w:r w:rsidR="00507802">
          <w:rPr>
            <w:noProof/>
            <w:webHidden/>
          </w:rPr>
          <w:instrText xml:space="preserve"> PAGEREF _Toc161211986 \h </w:instrText>
        </w:r>
        <w:r w:rsidR="00507802">
          <w:rPr>
            <w:noProof/>
            <w:webHidden/>
          </w:rPr>
        </w:r>
        <w:r w:rsidR="00507802">
          <w:rPr>
            <w:noProof/>
            <w:webHidden/>
          </w:rPr>
          <w:fldChar w:fldCharType="separate"/>
        </w:r>
        <w:r w:rsidR="00EA3210">
          <w:rPr>
            <w:noProof/>
            <w:webHidden/>
          </w:rPr>
          <w:t>9</w:t>
        </w:r>
        <w:r w:rsidR="00507802">
          <w:rPr>
            <w:noProof/>
            <w:webHidden/>
          </w:rPr>
          <w:fldChar w:fldCharType="end"/>
        </w:r>
      </w:hyperlink>
    </w:p>
    <w:p w14:paraId="67C2B446" w14:textId="055EF7AF" w:rsidR="00507802" w:rsidRDefault="00B76801">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1987" w:history="1">
        <w:r w:rsidR="00507802" w:rsidRPr="00B367B1">
          <w:rPr>
            <w:rStyle w:val="a7"/>
            <w:caps/>
            <w:noProof/>
            <w:kern w:val="28"/>
            <w:lang w:val="en-GB"/>
          </w:rPr>
          <w:t>5.3.3.2</w:t>
        </w:r>
        <w:r w:rsidR="00507802">
          <w:rPr>
            <w:rFonts w:asciiTheme="minorHAnsi" w:eastAsiaTheme="minorEastAsia" w:hAnsiTheme="minorHAnsi" w:cstheme="minorBidi"/>
            <w:noProof/>
            <w:sz w:val="21"/>
            <w:szCs w:val="22"/>
            <w14:ligatures w14:val="standardContextual"/>
          </w:rPr>
          <w:tab/>
        </w:r>
        <w:r w:rsidR="00507802" w:rsidRPr="00B367B1">
          <w:rPr>
            <w:rStyle w:val="a7"/>
            <w:caps/>
            <w:noProof/>
            <w:kern w:val="28"/>
            <w:lang w:val="en-GB"/>
          </w:rPr>
          <w:t>研究責任者等への報告・共有</w:t>
        </w:r>
        <w:r w:rsidR="00507802">
          <w:rPr>
            <w:noProof/>
            <w:webHidden/>
          </w:rPr>
          <w:tab/>
        </w:r>
        <w:r w:rsidR="00507802">
          <w:rPr>
            <w:noProof/>
            <w:webHidden/>
          </w:rPr>
          <w:fldChar w:fldCharType="begin"/>
        </w:r>
        <w:r w:rsidR="00507802">
          <w:rPr>
            <w:noProof/>
            <w:webHidden/>
          </w:rPr>
          <w:instrText xml:space="preserve"> PAGEREF _Toc161211987 \h </w:instrText>
        </w:r>
        <w:r w:rsidR="00507802">
          <w:rPr>
            <w:noProof/>
            <w:webHidden/>
          </w:rPr>
        </w:r>
        <w:r w:rsidR="00507802">
          <w:rPr>
            <w:noProof/>
            <w:webHidden/>
          </w:rPr>
          <w:fldChar w:fldCharType="separate"/>
        </w:r>
        <w:r w:rsidR="00EA3210">
          <w:rPr>
            <w:noProof/>
            <w:webHidden/>
          </w:rPr>
          <w:t>9</w:t>
        </w:r>
        <w:r w:rsidR="00507802">
          <w:rPr>
            <w:noProof/>
            <w:webHidden/>
          </w:rPr>
          <w:fldChar w:fldCharType="end"/>
        </w:r>
      </w:hyperlink>
    </w:p>
    <w:p w14:paraId="338AD3FF" w14:textId="5B9F5427" w:rsidR="00507802" w:rsidRDefault="00B76801">
      <w:pPr>
        <w:pStyle w:val="11"/>
        <w:tabs>
          <w:tab w:val="right" w:leader="dot" w:pos="9060"/>
        </w:tabs>
        <w:rPr>
          <w:rFonts w:asciiTheme="minorHAnsi" w:eastAsiaTheme="minorEastAsia" w:hAnsiTheme="minorHAnsi" w:cstheme="minorBidi"/>
          <w:noProof/>
          <w:sz w:val="21"/>
          <w:szCs w:val="22"/>
          <w14:ligatures w14:val="standardContextual"/>
        </w:rPr>
      </w:pPr>
      <w:hyperlink w:anchor="_Toc161211988" w:history="1">
        <w:r w:rsidR="00507802" w:rsidRPr="00B367B1">
          <w:rPr>
            <w:rStyle w:val="a7"/>
            <w:caps/>
            <w:noProof/>
            <w:kern w:val="28"/>
            <w:lang w:val="en-GB"/>
          </w:rPr>
          <w:t>6.</w:t>
        </w:r>
        <w:r w:rsidR="00507802">
          <w:rPr>
            <w:rFonts w:asciiTheme="minorHAnsi" w:eastAsiaTheme="minorEastAsia" w:hAnsiTheme="minorHAnsi" w:cstheme="minorBidi"/>
            <w:noProof/>
            <w:sz w:val="21"/>
            <w:szCs w:val="22"/>
            <w14:ligatures w14:val="standardContextual"/>
          </w:rPr>
          <w:tab/>
        </w:r>
        <w:r w:rsidR="00507802" w:rsidRPr="00B367B1">
          <w:rPr>
            <w:rStyle w:val="a7"/>
            <w:caps/>
            <w:noProof/>
            <w:kern w:val="28"/>
            <w:lang w:val="en-GB"/>
          </w:rPr>
          <w:t>参考様式及び様式</w:t>
        </w:r>
        <w:r w:rsidR="00507802">
          <w:rPr>
            <w:noProof/>
            <w:webHidden/>
          </w:rPr>
          <w:tab/>
        </w:r>
        <w:r w:rsidR="00507802">
          <w:rPr>
            <w:noProof/>
            <w:webHidden/>
          </w:rPr>
          <w:fldChar w:fldCharType="begin"/>
        </w:r>
        <w:r w:rsidR="00507802">
          <w:rPr>
            <w:noProof/>
            <w:webHidden/>
          </w:rPr>
          <w:instrText xml:space="preserve"> PAGEREF _Toc161211988 \h </w:instrText>
        </w:r>
        <w:r w:rsidR="00507802">
          <w:rPr>
            <w:noProof/>
            <w:webHidden/>
          </w:rPr>
        </w:r>
        <w:r w:rsidR="00507802">
          <w:rPr>
            <w:noProof/>
            <w:webHidden/>
          </w:rPr>
          <w:fldChar w:fldCharType="separate"/>
        </w:r>
        <w:r w:rsidR="00EA3210">
          <w:rPr>
            <w:noProof/>
            <w:webHidden/>
          </w:rPr>
          <w:t>9</w:t>
        </w:r>
        <w:r w:rsidR="00507802">
          <w:rPr>
            <w:noProof/>
            <w:webHidden/>
          </w:rPr>
          <w:fldChar w:fldCharType="end"/>
        </w:r>
      </w:hyperlink>
    </w:p>
    <w:p w14:paraId="6FF3AD0F" w14:textId="76DEDFAF" w:rsidR="00507802" w:rsidRDefault="00B76801">
      <w:pPr>
        <w:pStyle w:val="11"/>
        <w:tabs>
          <w:tab w:val="right" w:leader="dot" w:pos="9060"/>
        </w:tabs>
        <w:rPr>
          <w:rFonts w:asciiTheme="minorHAnsi" w:eastAsiaTheme="minorEastAsia" w:hAnsiTheme="minorHAnsi" w:cstheme="minorBidi"/>
          <w:noProof/>
          <w:sz w:val="21"/>
          <w:szCs w:val="22"/>
          <w14:ligatures w14:val="standardContextual"/>
        </w:rPr>
      </w:pPr>
      <w:hyperlink w:anchor="_Toc161211989" w:history="1">
        <w:r w:rsidR="00507802" w:rsidRPr="00B367B1">
          <w:rPr>
            <w:rStyle w:val="a7"/>
            <w:caps/>
            <w:noProof/>
            <w:kern w:val="28"/>
            <w:lang w:val="en-GB"/>
          </w:rPr>
          <w:t>7.</w:t>
        </w:r>
        <w:r w:rsidR="00507802">
          <w:rPr>
            <w:rFonts w:asciiTheme="minorHAnsi" w:eastAsiaTheme="minorEastAsia" w:hAnsiTheme="minorHAnsi" w:cstheme="minorBidi"/>
            <w:noProof/>
            <w:sz w:val="21"/>
            <w:szCs w:val="22"/>
            <w14:ligatures w14:val="standardContextual"/>
          </w:rPr>
          <w:tab/>
        </w:r>
        <w:r w:rsidR="00507802" w:rsidRPr="00B367B1">
          <w:rPr>
            <w:rStyle w:val="a7"/>
            <w:caps/>
            <w:noProof/>
            <w:kern w:val="28"/>
            <w:lang w:val="en-GB"/>
          </w:rPr>
          <w:t>守秘義務</w:t>
        </w:r>
        <w:r w:rsidR="00507802">
          <w:rPr>
            <w:noProof/>
            <w:webHidden/>
          </w:rPr>
          <w:tab/>
        </w:r>
        <w:r w:rsidR="00507802">
          <w:rPr>
            <w:noProof/>
            <w:webHidden/>
          </w:rPr>
          <w:fldChar w:fldCharType="begin"/>
        </w:r>
        <w:r w:rsidR="00507802">
          <w:rPr>
            <w:noProof/>
            <w:webHidden/>
          </w:rPr>
          <w:instrText xml:space="preserve"> PAGEREF _Toc161211989 \h </w:instrText>
        </w:r>
        <w:r w:rsidR="00507802">
          <w:rPr>
            <w:noProof/>
            <w:webHidden/>
          </w:rPr>
        </w:r>
        <w:r w:rsidR="00507802">
          <w:rPr>
            <w:noProof/>
            <w:webHidden/>
          </w:rPr>
          <w:fldChar w:fldCharType="separate"/>
        </w:r>
        <w:r w:rsidR="00EA3210">
          <w:rPr>
            <w:noProof/>
            <w:webHidden/>
          </w:rPr>
          <w:t>9</w:t>
        </w:r>
        <w:r w:rsidR="00507802">
          <w:rPr>
            <w:noProof/>
            <w:webHidden/>
          </w:rPr>
          <w:fldChar w:fldCharType="end"/>
        </w:r>
      </w:hyperlink>
    </w:p>
    <w:p w14:paraId="724306F7" w14:textId="0C4F66BB" w:rsidR="00507802" w:rsidRDefault="00B76801">
      <w:pPr>
        <w:pStyle w:val="11"/>
        <w:tabs>
          <w:tab w:val="right" w:leader="dot" w:pos="9060"/>
        </w:tabs>
        <w:rPr>
          <w:rFonts w:asciiTheme="minorHAnsi" w:eastAsiaTheme="minorEastAsia" w:hAnsiTheme="minorHAnsi" w:cstheme="minorBidi"/>
          <w:noProof/>
          <w:sz w:val="21"/>
          <w:szCs w:val="22"/>
          <w14:ligatures w14:val="standardContextual"/>
        </w:rPr>
      </w:pPr>
      <w:hyperlink w:anchor="_Toc161211990" w:history="1">
        <w:r w:rsidR="00507802" w:rsidRPr="00B367B1">
          <w:rPr>
            <w:rStyle w:val="a7"/>
            <w:caps/>
            <w:noProof/>
            <w:kern w:val="28"/>
            <w:lang w:val="en-GB"/>
          </w:rPr>
          <w:t>8.</w:t>
        </w:r>
        <w:r w:rsidR="00507802">
          <w:rPr>
            <w:rFonts w:asciiTheme="minorHAnsi" w:eastAsiaTheme="minorEastAsia" w:hAnsiTheme="minorHAnsi" w:cstheme="minorBidi"/>
            <w:noProof/>
            <w:sz w:val="21"/>
            <w:szCs w:val="22"/>
            <w14:ligatures w14:val="standardContextual"/>
          </w:rPr>
          <w:tab/>
        </w:r>
        <w:r w:rsidR="00507802" w:rsidRPr="00B367B1">
          <w:rPr>
            <w:rStyle w:val="a7"/>
            <w:caps/>
            <w:noProof/>
            <w:kern w:val="28"/>
            <w:lang w:val="en-GB"/>
          </w:rPr>
          <w:t>資料等の保存</w:t>
        </w:r>
        <w:r w:rsidR="00507802">
          <w:rPr>
            <w:noProof/>
            <w:webHidden/>
          </w:rPr>
          <w:tab/>
        </w:r>
        <w:r w:rsidR="00507802">
          <w:rPr>
            <w:noProof/>
            <w:webHidden/>
          </w:rPr>
          <w:fldChar w:fldCharType="begin"/>
        </w:r>
        <w:r w:rsidR="00507802">
          <w:rPr>
            <w:noProof/>
            <w:webHidden/>
          </w:rPr>
          <w:instrText xml:space="preserve"> PAGEREF _Toc161211990 \h </w:instrText>
        </w:r>
        <w:r w:rsidR="00507802">
          <w:rPr>
            <w:noProof/>
            <w:webHidden/>
          </w:rPr>
        </w:r>
        <w:r w:rsidR="00507802">
          <w:rPr>
            <w:noProof/>
            <w:webHidden/>
          </w:rPr>
          <w:fldChar w:fldCharType="separate"/>
        </w:r>
        <w:r w:rsidR="00EA3210">
          <w:rPr>
            <w:noProof/>
            <w:webHidden/>
          </w:rPr>
          <w:t>10</w:t>
        </w:r>
        <w:r w:rsidR="00507802">
          <w:rPr>
            <w:noProof/>
            <w:webHidden/>
          </w:rPr>
          <w:fldChar w:fldCharType="end"/>
        </w:r>
      </w:hyperlink>
    </w:p>
    <w:p w14:paraId="106F2EF0" w14:textId="6983DBF9" w:rsidR="00507802" w:rsidRDefault="00B76801">
      <w:pPr>
        <w:pStyle w:val="11"/>
        <w:tabs>
          <w:tab w:val="right" w:leader="dot" w:pos="9060"/>
        </w:tabs>
        <w:rPr>
          <w:rFonts w:asciiTheme="minorHAnsi" w:eastAsiaTheme="minorEastAsia" w:hAnsiTheme="minorHAnsi" w:cstheme="minorBidi"/>
          <w:noProof/>
          <w:sz w:val="21"/>
          <w:szCs w:val="22"/>
          <w14:ligatures w14:val="standardContextual"/>
        </w:rPr>
      </w:pPr>
      <w:hyperlink w:anchor="_Toc161211991" w:history="1">
        <w:r w:rsidR="00507802" w:rsidRPr="00B367B1">
          <w:rPr>
            <w:rStyle w:val="a7"/>
            <w:caps/>
            <w:noProof/>
            <w:kern w:val="28"/>
            <w:lang w:val="en-GB"/>
          </w:rPr>
          <w:t>9.</w:t>
        </w:r>
        <w:r w:rsidR="00507802">
          <w:rPr>
            <w:rFonts w:asciiTheme="minorHAnsi" w:eastAsiaTheme="minorEastAsia" w:hAnsiTheme="minorHAnsi" w:cstheme="minorBidi"/>
            <w:noProof/>
            <w:sz w:val="21"/>
            <w:szCs w:val="22"/>
            <w14:ligatures w14:val="standardContextual"/>
          </w:rPr>
          <w:tab/>
        </w:r>
        <w:r w:rsidR="00507802" w:rsidRPr="00B367B1">
          <w:rPr>
            <w:rStyle w:val="a7"/>
            <w:caps/>
            <w:noProof/>
            <w:kern w:val="28"/>
            <w:lang w:val="en-GB"/>
          </w:rPr>
          <w:t>作成・改訂履歴</w:t>
        </w:r>
        <w:r w:rsidR="00507802">
          <w:rPr>
            <w:noProof/>
            <w:webHidden/>
          </w:rPr>
          <w:tab/>
        </w:r>
        <w:r w:rsidR="00507802">
          <w:rPr>
            <w:noProof/>
            <w:webHidden/>
          </w:rPr>
          <w:fldChar w:fldCharType="begin"/>
        </w:r>
        <w:r w:rsidR="00507802">
          <w:rPr>
            <w:noProof/>
            <w:webHidden/>
          </w:rPr>
          <w:instrText xml:space="preserve"> PAGEREF _Toc161211991 \h </w:instrText>
        </w:r>
        <w:r w:rsidR="00507802">
          <w:rPr>
            <w:noProof/>
            <w:webHidden/>
          </w:rPr>
        </w:r>
        <w:r w:rsidR="00507802">
          <w:rPr>
            <w:noProof/>
            <w:webHidden/>
          </w:rPr>
          <w:fldChar w:fldCharType="separate"/>
        </w:r>
        <w:r w:rsidR="00EA3210">
          <w:rPr>
            <w:noProof/>
            <w:webHidden/>
          </w:rPr>
          <w:t>10</w:t>
        </w:r>
        <w:r w:rsidR="00507802">
          <w:rPr>
            <w:noProof/>
            <w:webHidden/>
          </w:rPr>
          <w:fldChar w:fldCharType="end"/>
        </w:r>
      </w:hyperlink>
    </w:p>
    <w:p w14:paraId="7C6D2B70" w14:textId="146874BF" w:rsidR="008B6574" w:rsidRPr="00FC203B" w:rsidRDefault="00923C06" w:rsidP="008B6574">
      <w:pPr>
        <w:pStyle w:val="a9"/>
        <w:keepNext/>
        <w:keepLines/>
        <w:ind w:leftChars="0" w:left="420"/>
        <w:outlineLvl w:val="0"/>
        <w:rPr>
          <w:rFonts w:ascii="Times New Roman" w:hAnsi="Times New Roman"/>
          <w:lang w:val="ja-JP"/>
        </w:rPr>
      </w:pPr>
      <w:r w:rsidRPr="00FC203B">
        <w:rPr>
          <w:rFonts w:ascii="Times New Roman" w:hAnsi="Times New Roman" w:cs="Times New Roman"/>
          <w:sz w:val="20"/>
        </w:rPr>
        <w:fldChar w:fldCharType="end"/>
      </w:r>
    </w:p>
    <w:p w14:paraId="3EFB7506" w14:textId="77777777" w:rsidR="008B6574" w:rsidRPr="00FC203B" w:rsidRDefault="008B6574">
      <w:pPr>
        <w:rPr>
          <w:lang w:val="ja-JP"/>
        </w:rPr>
      </w:pPr>
      <w:r w:rsidRPr="00FC203B">
        <w:rPr>
          <w:lang w:val="ja-JP"/>
        </w:rPr>
        <w:br w:type="page"/>
      </w:r>
    </w:p>
    <w:p w14:paraId="7037B5BF" w14:textId="0328601A" w:rsidR="0046270C" w:rsidRPr="00FC203B" w:rsidRDefault="0046270C" w:rsidP="008B6574">
      <w:pPr>
        <w:pStyle w:val="a9"/>
        <w:keepNext/>
        <w:keepLines/>
        <w:widowControl w:val="0"/>
        <w:numPr>
          <w:ilvl w:val="0"/>
          <w:numId w:val="1"/>
        </w:numPr>
        <w:ind w:leftChars="0"/>
        <w:outlineLvl w:val="0"/>
        <w:rPr>
          <w:rFonts w:ascii="Times New Roman" w:hAnsi="Times New Roman"/>
          <w:caps/>
          <w:kern w:val="28"/>
          <w:lang w:val="en-GB"/>
        </w:rPr>
      </w:pPr>
      <w:bookmarkStart w:id="2" w:name="_Toc161211954"/>
      <w:r w:rsidRPr="00FC203B">
        <w:rPr>
          <w:rFonts w:ascii="Times New Roman" w:hAnsi="Times New Roman" w:hint="eastAsia"/>
          <w:caps/>
          <w:kern w:val="28"/>
          <w:lang w:val="en-GB"/>
        </w:rPr>
        <w:lastRenderedPageBreak/>
        <w:t>目的と適応範囲</w:t>
      </w:r>
      <w:bookmarkEnd w:id="2"/>
    </w:p>
    <w:p w14:paraId="244464C9" w14:textId="0B722B33" w:rsidR="0046270C" w:rsidRPr="00FC203B" w:rsidRDefault="0046270C" w:rsidP="00242F0A">
      <w:pPr>
        <w:pStyle w:val="12"/>
        <w:ind w:left="90" w:firstLine="180"/>
      </w:pPr>
      <w:r w:rsidRPr="00FC203B">
        <w:t>本</w:t>
      </w:r>
      <w:r w:rsidR="008D2F46" w:rsidRPr="00FC203B">
        <w:rPr>
          <w:rFonts w:hint="eastAsia"/>
        </w:rPr>
        <w:t>中央</w:t>
      </w:r>
      <w:r w:rsidRPr="00FC203B">
        <w:t>モニタリング計画書は、</w:t>
      </w:r>
      <w:r w:rsidR="00CB7504" w:rsidRPr="00FC203B">
        <w:rPr>
          <w:rFonts w:hint="eastAsia"/>
        </w:rPr>
        <w:t>「</w:t>
      </w:r>
      <w:bookmarkStart w:id="3" w:name="_Hlk159851966"/>
      <w:r w:rsidR="00CB7504" w:rsidRPr="00FC203B">
        <w:rPr>
          <w:rFonts w:hint="eastAsia"/>
        </w:rPr>
        <w:t>研究事業計画書</w:t>
      </w:r>
      <w:r w:rsidR="00CB7504" w:rsidRPr="00FC203B">
        <w:rPr>
          <w:rFonts w:hint="eastAsia"/>
        </w:rPr>
        <w:t xml:space="preserve"> </w:t>
      </w:r>
      <w:r w:rsidR="00FB644E" w:rsidRPr="00FB644E">
        <w:rPr>
          <w:rFonts w:hint="eastAsia"/>
          <w:highlight w:val="yellow"/>
        </w:rPr>
        <w:t>モニタリング</w:t>
      </w:r>
      <w:r w:rsidR="00520653">
        <w:rPr>
          <w:rFonts w:hint="eastAsia"/>
          <w:highlight w:val="yellow"/>
        </w:rPr>
        <w:t>の実施</w:t>
      </w:r>
      <w:r w:rsidR="00FB644E" w:rsidRPr="00FB644E">
        <w:rPr>
          <w:rFonts w:hint="eastAsia"/>
          <w:highlight w:val="yellow"/>
        </w:rPr>
        <w:t>手順が記載された</w:t>
      </w:r>
      <w:r w:rsidR="001E511E">
        <w:rPr>
          <w:rFonts w:hint="eastAsia"/>
          <w:highlight w:val="yellow"/>
        </w:rPr>
        <w:t>項タイトル</w:t>
      </w:r>
      <w:r w:rsidR="00FB644E">
        <w:rPr>
          <w:rFonts w:hint="eastAsia"/>
          <w:highlight w:val="yellow"/>
        </w:rPr>
        <w:t>名</w:t>
      </w:r>
      <w:bookmarkEnd w:id="3"/>
      <w:r w:rsidR="00CB7504" w:rsidRPr="00FC203B">
        <w:rPr>
          <w:rFonts w:hint="eastAsia"/>
        </w:rPr>
        <w:t>」</w:t>
      </w:r>
      <w:r w:rsidRPr="00FC203B">
        <w:t>を補完し、</w:t>
      </w:r>
      <w:r w:rsidR="00CB7504" w:rsidRPr="00FC203B">
        <w:rPr>
          <w:rFonts w:hint="eastAsia"/>
        </w:rPr>
        <w:t>「</w:t>
      </w:r>
      <w:r w:rsidR="001E511E" w:rsidRPr="001E511E">
        <w:rPr>
          <w:rFonts w:hint="eastAsia"/>
          <w:highlight w:val="yellow"/>
        </w:rPr>
        <w:t>研究課題名</w:t>
      </w:r>
      <w:r w:rsidR="00CB7504" w:rsidRPr="00FC203B">
        <w:rPr>
          <w:rFonts w:hint="eastAsia"/>
        </w:rPr>
        <w:t>」</w:t>
      </w:r>
      <w:r w:rsidR="00E1623A" w:rsidRPr="00FC203B">
        <w:rPr>
          <w:rFonts w:hint="eastAsia"/>
        </w:rPr>
        <w:t>（以下、</w:t>
      </w:r>
      <w:r w:rsidR="00CB7504" w:rsidRPr="00FC203B">
        <w:rPr>
          <w:rFonts w:hint="eastAsia"/>
        </w:rPr>
        <w:t>「本研究事業」</w:t>
      </w:r>
      <w:r w:rsidR="00E1623A" w:rsidRPr="00FC203B">
        <w:rPr>
          <w:rFonts w:hint="eastAsia"/>
        </w:rPr>
        <w:t>）</w:t>
      </w:r>
      <w:r w:rsidRPr="00FC203B">
        <w:t>において、</w:t>
      </w:r>
      <w:r w:rsidR="00CB7504" w:rsidRPr="00FC203B">
        <w:rPr>
          <w:rFonts w:hint="eastAsia"/>
        </w:rPr>
        <w:t>研究代表者</w:t>
      </w:r>
      <w:r w:rsidRPr="00FC203B">
        <w:t>及び中央モニタリングを</w:t>
      </w:r>
      <w:r w:rsidR="005E045C" w:rsidRPr="00FC203B">
        <w:rPr>
          <w:rFonts w:hint="eastAsia"/>
        </w:rPr>
        <w:t>担当</w:t>
      </w:r>
      <w:r w:rsidRPr="00FC203B">
        <w:t>する者が、中央モニタリングを適切に実施するための計画及び具体的な手順、その他必要な事項を定めるものである</w:t>
      </w:r>
      <w:r w:rsidRPr="00FC203B">
        <w:rPr>
          <w:rFonts w:hint="eastAsia"/>
        </w:rPr>
        <w:t>。</w:t>
      </w:r>
    </w:p>
    <w:p w14:paraId="6EDB4B5C" w14:textId="77777777" w:rsidR="0046270C" w:rsidRPr="00FC203B" w:rsidRDefault="0046270C" w:rsidP="0046270C"/>
    <w:p w14:paraId="6DE6E82E" w14:textId="77777777" w:rsidR="009F31D1" w:rsidRPr="00FC203B" w:rsidRDefault="009F31D1" w:rsidP="002F59CC">
      <w:pPr>
        <w:pStyle w:val="a9"/>
        <w:keepNext/>
        <w:numPr>
          <w:ilvl w:val="0"/>
          <w:numId w:val="1"/>
        </w:numPr>
        <w:ind w:leftChars="0"/>
        <w:outlineLvl w:val="0"/>
        <w:rPr>
          <w:rFonts w:ascii="Times New Roman" w:hAnsi="Times New Roman"/>
          <w:caps/>
          <w:kern w:val="28"/>
          <w:lang w:val="en-GB"/>
        </w:rPr>
      </w:pPr>
      <w:bookmarkStart w:id="4" w:name="_Toc161211955"/>
      <w:r w:rsidRPr="00FC203B">
        <w:rPr>
          <w:rFonts w:ascii="Times New Roman" w:hAnsi="Times New Roman"/>
          <w:caps/>
          <w:kern w:val="28"/>
          <w:lang w:val="en-GB"/>
        </w:rPr>
        <w:t>実施体制及び責務</w:t>
      </w:r>
      <w:bookmarkEnd w:id="0"/>
      <w:bookmarkEnd w:id="1"/>
      <w:bookmarkEnd w:id="4"/>
    </w:p>
    <w:p w14:paraId="4E660BF2" w14:textId="26D47627" w:rsidR="009F31D1" w:rsidRPr="00FC203B" w:rsidRDefault="004D5035" w:rsidP="002F59CC">
      <w:pPr>
        <w:keepNext/>
        <w:numPr>
          <w:ilvl w:val="1"/>
          <w:numId w:val="1"/>
        </w:numPr>
        <w:outlineLvl w:val="0"/>
        <w:rPr>
          <w:caps/>
          <w:kern w:val="28"/>
          <w:lang w:val="en-GB"/>
        </w:rPr>
      </w:pPr>
      <w:bookmarkStart w:id="5" w:name="_Toc161211956"/>
      <w:r w:rsidRPr="00FC203B">
        <w:rPr>
          <w:rFonts w:hint="eastAsia"/>
          <w:caps/>
          <w:kern w:val="28"/>
          <w:lang w:val="en-GB"/>
        </w:rPr>
        <w:t>研究代表者</w:t>
      </w:r>
      <w:r w:rsidR="009F31D1" w:rsidRPr="00FC203B">
        <w:rPr>
          <w:caps/>
          <w:kern w:val="28"/>
          <w:lang w:val="en-GB"/>
        </w:rPr>
        <w:t>の</w:t>
      </w:r>
      <w:r w:rsidR="007E0D73" w:rsidRPr="00FC203B">
        <w:rPr>
          <w:rFonts w:hint="eastAsia"/>
          <w:caps/>
          <w:kern w:val="28"/>
          <w:lang w:val="en-GB"/>
        </w:rPr>
        <w:t>責務</w:t>
      </w:r>
      <w:bookmarkEnd w:id="5"/>
    </w:p>
    <w:p w14:paraId="3BE517A9" w14:textId="2AC951C8" w:rsidR="009F31D1" w:rsidRPr="00FC203B" w:rsidRDefault="00B311F4" w:rsidP="00122B5A">
      <w:pPr>
        <w:pStyle w:val="2"/>
        <w:ind w:left="360" w:firstLine="180"/>
      </w:pPr>
      <w:r w:rsidRPr="00FC203B">
        <w:rPr>
          <w:rFonts w:hint="eastAsia"/>
        </w:rPr>
        <w:t>研究代表者</w:t>
      </w:r>
      <w:r w:rsidR="009F31D1" w:rsidRPr="00FC203B">
        <w:t>は、</w:t>
      </w:r>
      <w:r w:rsidR="004D5035" w:rsidRPr="00FC203B">
        <w:rPr>
          <w:rFonts w:hint="eastAsia"/>
        </w:rPr>
        <w:t>本研究事業</w:t>
      </w:r>
      <w:r w:rsidR="009F31D1" w:rsidRPr="00FC203B">
        <w:t>の進行状況を調査し、</w:t>
      </w:r>
      <w:r w:rsidR="00E23154" w:rsidRPr="00FC203B">
        <w:rPr>
          <w:rFonts w:hint="eastAsia"/>
        </w:rPr>
        <w:t>本研究事業がヘルシンキ宣言の精神に基づいて実施され、人を対象とする生命科学・医学系研究に関する倫理指針（以下、</w:t>
      </w:r>
      <w:bookmarkStart w:id="6" w:name="_Hlk159856900"/>
      <w:r w:rsidR="00E23154" w:rsidRPr="00FC203B">
        <w:rPr>
          <w:rFonts w:hint="eastAsia"/>
        </w:rPr>
        <w:t>生命</w:t>
      </w:r>
      <w:r w:rsidR="00663235" w:rsidRPr="00FC203B">
        <w:rPr>
          <w:rFonts w:hint="eastAsia"/>
        </w:rPr>
        <w:t>科学</w:t>
      </w:r>
      <w:r w:rsidR="00E23154" w:rsidRPr="00FC203B">
        <w:rPr>
          <w:rFonts w:hint="eastAsia"/>
        </w:rPr>
        <w:t>・医学系指針</w:t>
      </w:r>
      <w:bookmarkEnd w:id="6"/>
      <w:r w:rsidR="00E23154" w:rsidRPr="00FC203B">
        <w:rPr>
          <w:rFonts w:hint="eastAsia"/>
        </w:rPr>
        <w:t>）及び研究事業計画書を遵守して行われていること</w:t>
      </w:r>
      <w:r w:rsidR="00AD62B2" w:rsidRPr="00FC203B">
        <w:rPr>
          <w:rFonts w:hint="eastAsia"/>
        </w:rPr>
        <w:t>を</w:t>
      </w:r>
      <w:r w:rsidR="00887667" w:rsidRPr="00FC203B">
        <w:rPr>
          <w:rFonts w:hint="eastAsia"/>
        </w:rPr>
        <w:t>確認するため、中央モニタリングを実施させる</w:t>
      </w:r>
      <w:r w:rsidR="009F31D1" w:rsidRPr="00FC203B">
        <w:t>。</w:t>
      </w:r>
    </w:p>
    <w:p w14:paraId="7C2FEE62" w14:textId="2FA524E5" w:rsidR="00D05AB3" w:rsidRPr="00FC203B" w:rsidRDefault="00D05AB3" w:rsidP="00122B5A">
      <w:pPr>
        <w:pStyle w:val="2"/>
        <w:ind w:left="360" w:firstLine="180"/>
      </w:pPr>
      <w:r w:rsidRPr="00FC203B">
        <w:rPr>
          <w:lang w:val="en-GB"/>
        </w:rPr>
        <w:t>また、</w:t>
      </w:r>
      <w:r w:rsidRPr="00FC203B">
        <w:rPr>
          <w:rFonts w:hint="eastAsia"/>
          <w:lang w:val="en-GB"/>
        </w:rPr>
        <w:t>研究代表者</w:t>
      </w:r>
      <w:r w:rsidRPr="00FC203B">
        <w:rPr>
          <w:lang w:val="en-GB"/>
        </w:rPr>
        <w:t>は、</w:t>
      </w:r>
      <w:r w:rsidRPr="00FC203B">
        <w:rPr>
          <w:rFonts w:hint="eastAsia"/>
        </w:rPr>
        <w:t>本研究事業</w:t>
      </w:r>
      <w:r w:rsidRPr="00FC203B">
        <w:t>の</w:t>
      </w:r>
      <w:r w:rsidRPr="00FC203B">
        <w:rPr>
          <w:rFonts w:hint="eastAsia"/>
        </w:rPr>
        <w:t>中央</w:t>
      </w:r>
      <w:r w:rsidRPr="00FC203B">
        <w:rPr>
          <w:lang w:val="en-GB"/>
        </w:rPr>
        <w:t>モニタリングが、</w:t>
      </w:r>
      <w:r w:rsidRPr="00FC203B">
        <w:rPr>
          <w:rFonts w:hint="eastAsia"/>
          <w:lang w:val="en-GB"/>
        </w:rPr>
        <w:t>「</w:t>
      </w:r>
      <w:r w:rsidR="00FB644E" w:rsidRPr="00FC203B">
        <w:rPr>
          <w:rFonts w:hint="eastAsia"/>
        </w:rPr>
        <w:t>研究事業計画書</w:t>
      </w:r>
      <w:r w:rsidR="00FB644E" w:rsidRPr="00FC203B">
        <w:rPr>
          <w:rFonts w:hint="eastAsia"/>
        </w:rPr>
        <w:t xml:space="preserve"> </w:t>
      </w:r>
      <w:r w:rsidR="00BE33F7" w:rsidRPr="00BE33F7">
        <w:rPr>
          <w:rFonts w:hint="eastAsia"/>
          <w:highlight w:val="yellow"/>
        </w:rPr>
        <w:t>モニタリングの実施手順が記載された項タイトル名</w:t>
      </w:r>
      <w:r w:rsidRPr="00FC203B">
        <w:rPr>
          <w:rFonts w:hint="eastAsia"/>
          <w:lang w:val="en-GB"/>
        </w:rPr>
        <w:t>」</w:t>
      </w:r>
      <w:r w:rsidRPr="00FC203B">
        <w:rPr>
          <w:lang w:val="en-GB"/>
        </w:rPr>
        <w:t>及び本</w:t>
      </w:r>
      <w:r w:rsidRPr="00FC203B">
        <w:rPr>
          <w:rFonts w:hint="eastAsia"/>
          <w:lang w:val="en-GB"/>
        </w:rPr>
        <w:t>中央</w:t>
      </w:r>
      <w:r w:rsidRPr="00FC203B">
        <w:rPr>
          <w:lang w:val="en-GB"/>
        </w:rPr>
        <w:t>モニタリング計画書に従い実施されていることを保証する。</w:t>
      </w:r>
    </w:p>
    <w:p w14:paraId="14D9CEEA" w14:textId="218FEB6C" w:rsidR="00AD62B2" w:rsidRPr="00FC203B" w:rsidRDefault="0034699A" w:rsidP="003B333E">
      <w:pPr>
        <w:pStyle w:val="2"/>
        <w:ind w:left="360" w:firstLine="180"/>
      </w:pPr>
      <w:r w:rsidRPr="00FC203B">
        <w:rPr>
          <w:noProof/>
        </w:rPr>
        <mc:AlternateContent>
          <mc:Choice Requires="wps">
            <w:drawing>
              <wp:anchor distT="0" distB="0" distL="114300" distR="114300" simplePos="0" relativeHeight="251661312" behindDoc="0" locked="0" layoutInCell="1" allowOverlap="1" wp14:anchorId="77EF7181" wp14:editId="61ED94AF">
                <wp:simplePos x="0" y="0"/>
                <wp:positionH relativeFrom="margin">
                  <wp:posOffset>2811761</wp:posOffset>
                </wp:positionH>
                <wp:positionV relativeFrom="paragraph">
                  <wp:posOffset>48288</wp:posOffset>
                </wp:positionV>
                <wp:extent cx="3534770" cy="682388"/>
                <wp:effectExtent l="0" t="0" r="27940" b="22860"/>
                <wp:wrapNone/>
                <wp:docPr id="790690126" name="四角形: 角を丸くする 2"/>
                <wp:cNvGraphicFramePr/>
                <a:graphic xmlns:a="http://schemas.openxmlformats.org/drawingml/2006/main">
                  <a:graphicData uri="http://schemas.microsoft.com/office/word/2010/wordprocessingShape">
                    <wps:wsp>
                      <wps:cNvSpPr/>
                      <wps:spPr>
                        <a:xfrm>
                          <a:off x="0" y="0"/>
                          <a:ext cx="3534770" cy="682388"/>
                        </a:xfrm>
                        <a:prstGeom prst="roundRect">
                          <a:avLst/>
                        </a:prstGeom>
                        <a:solidFill>
                          <a:schemeClr val="bg1"/>
                        </a:solidFill>
                        <a:ln w="25400"/>
                      </wps:spPr>
                      <wps:style>
                        <a:lnRef idx="2">
                          <a:schemeClr val="accent5"/>
                        </a:lnRef>
                        <a:fillRef idx="1">
                          <a:schemeClr val="lt1"/>
                        </a:fillRef>
                        <a:effectRef idx="0">
                          <a:schemeClr val="accent5"/>
                        </a:effectRef>
                        <a:fontRef idx="minor">
                          <a:schemeClr val="dk1"/>
                        </a:fontRef>
                      </wps:style>
                      <wps:txbx>
                        <w:txbxContent>
                          <w:p w14:paraId="2374FF32" w14:textId="61A71524" w:rsidR="0034699A" w:rsidRPr="0034699A" w:rsidRDefault="0034699A" w:rsidP="0034699A">
                            <w:pPr>
                              <w:spacing w:line="240" w:lineRule="atLeast"/>
                              <w:rPr>
                                <w:color w:val="FF0000"/>
                                <w:sz w:val="16"/>
                                <w:szCs w:val="16"/>
                              </w:rPr>
                            </w:pPr>
                            <w:r w:rsidRPr="0034699A">
                              <w:rPr>
                                <w:rFonts w:hint="eastAsia"/>
                                <w:color w:val="FF0000"/>
                                <w:sz w:val="16"/>
                                <w:szCs w:val="16"/>
                              </w:rPr>
                              <w:t>利活用</w:t>
                            </w:r>
                            <w:r w:rsidR="003D0D8C">
                              <w:rPr>
                                <w:rFonts w:hint="eastAsia"/>
                                <w:color w:val="FF0000"/>
                                <w:sz w:val="16"/>
                                <w:szCs w:val="16"/>
                              </w:rPr>
                              <w:t>に関する</w:t>
                            </w:r>
                            <w:r w:rsidRPr="0034699A">
                              <w:rPr>
                                <w:rFonts w:hint="eastAsia"/>
                                <w:color w:val="FF0000"/>
                                <w:sz w:val="16"/>
                                <w:szCs w:val="16"/>
                              </w:rPr>
                              <w:t>記載例：</w:t>
                            </w:r>
                          </w:p>
                          <w:p w14:paraId="129ACE4A" w14:textId="245FD05E" w:rsidR="0034699A" w:rsidRPr="00EF1C8C" w:rsidRDefault="00EF1C8C" w:rsidP="00EF1C8C">
                            <w:pPr>
                              <w:spacing w:line="140" w:lineRule="exact"/>
                              <w:rPr>
                                <w:color w:val="FF0000"/>
                                <w:sz w:val="12"/>
                                <w:szCs w:val="12"/>
                              </w:rPr>
                            </w:pPr>
                            <w:r w:rsidRPr="00EF1C8C">
                              <w:rPr>
                                <w:rFonts w:hint="eastAsia"/>
                                <w:color w:val="FF0000"/>
                                <w:sz w:val="12"/>
                                <w:szCs w:val="12"/>
                              </w:rPr>
                              <w:t>本研究で得られた試料・情報は、将来的に、精神疾患の病因・病態解明、診断再構成を含む健康・医療に関する研究、薬事申請を含む医薬品等の開発、科学的なエビデンスに基づく予防等、これらの研究開発に関わる人材の育成、並びに保健医療政策の検討を行うことを目的として利活用す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EF7181" id="_x0000_s1027" style="position:absolute;left:0;text-align:left;margin-left:221.4pt;margin-top:3.8pt;width:278.35pt;height:5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" fillcolor="white [3212]" strokecolor="#4472c4 [3208]" strokeweight="2pt">
                <v:stroke joinstyle="miter"/>
                <v:textbox inset="0,0,0,0">
                  <w:txbxContent>
                    <w:p w14:paraId="2374FF32" w14:textId="61A71524" w:rsidR="0034699A" w:rsidRPr="0034699A" w:rsidRDefault="0034699A" w:rsidP="0034699A">
                      <w:pPr>
                        <w:spacing w:line="240" w:lineRule="atLeast"/>
                        <w:rPr>
                          <w:color w:val="FF0000"/>
                          <w:sz w:val="16"/>
                          <w:szCs w:val="16"/>
                        </w:rPr>
                      </w:pPr>
                      <w:r w:rsidRPr="0034699A">
                        <w:rPr>
                          <w:rFonts w:hint="eastAsia"/>
                          <w:color w:val="FF0000"/>
                          <w:sz w:val="16"/>
                          <w:szCs w:val="16"/>
                        </w:rPr>
                        <w:t>利活用</w:t>
                      </w:r>
                      <w:r w:rsidR="003D0D8C">
                        <w:rPr>
                          <w:rFonts w:hint="eastAsia"/>
                          <w:color w:val="FF0000"/>
                          <w:sz w:val="16"/>
                          <w:szCs w:val="16"/>
                        </w:rPr>
                        <w:t>に関する</w:t>
                      </w:r>
                      <w:r w:rsidRPr="0034699A">
                        <w:rPr>
                          <w:rFonts w:hint="eastAsia"/>
                          <w:color w:val="FF0000"/>
                          <w:sz w:val="16"/>
                          <w:szCs w:val="16"/>
                        </w:rPr>
                        <w:t>記載例：</w:t>
                      </w:r>
                    </w:p>
                    <w:p w14:paraId="129ACE4A" w14:textId="245FD05E" w:rsidR="0034699A" w:rsidRPr="00EF1C8C" w:rsidRDefault="00EF1C8C" w:rsidP="00EF1C8C">
                      <w:pPr>
                        <w:spacing w:line="140" w:lineRule="exact"/>
                        <w:rPr>
                          <w:color w:val="FF0000"/>
                          <w:sz w:val="12"/>
                          <w:szCs w:val="12"/>
                        </w:rPr>
                      </w:pPr>
                      <w:r w:rsidRPr="00EF1C8C">
                        <w:rPr>
                          <w:rFonts w:hint="eastAsia"/>
                          <w:color w:val="FF0000"/>
                          <w:sz w:val="12"/>
                          <w:szCs w:val="12"/>
                        </w:rPr>
                        <w:t>本研究で得られた試料・情報は、将来的に、精神疾患の病因・病態解明、診断再構成を含む健康・医療に関する研究、薬事申請を含む医薬品等の開発、科学的なエビデンスに基づく予防等、これらの研究開発に関わる人材の育成、並びに保健医療政策の検討を行うことを目的として利活用する</w:t>
                      </w:r>
                    </w:p>
                  </w:txbxContent>
                </v:textbox>
                <w10:wrap anchorx="margin"/>
              </v:roundrect>
            </w:pict>
          </mc:Fallback>
        </mc:AlternateContent>
      </w:r>
      <w:r w:rsidR="00E23154" w:rsidRPr="00FC203B">
        <w:rPr>
          <w:rFonts w:hint="eastAsia"/>
        </w:rPr>
        <w:t>なお、</w:t>
      </w:r>
      <w:r w:rsidR="000F632C" w:rsidRPr="000F632C">
        <w:rPr>
          <w:rFonts w:hint="eastAsia"/>
          <w:highlight w:val="yellow"/>
        </w:rPr>
        <w:t>研究事業計画書の利活用に関する記載</w:t>
      </w:r>
      <w:r w:rsidR="003B333E" w:rsidRPr="00350654">
        <w:rPr>
          <w:rFonts w:hint="eastAsia"/>
        </w:rPr>
        <w:t>。</w:t>
      </w:r>
    </w:p>
    <w:p w14:paraId="713D7CD7" w14:textId="734E6545" w:rsidR="00A0100A" w:rsidRPr="00FC203B" w:rsidRDefault="00A0100A" w:rsidP="00A0100A">
      <w:pPr>
        <w:rPr>
          <w:caps/>
          <w:kern w:val="28"/>
          <w:lang w:val="en-GB"/>
        </w:rPr>
      </w:pPr>
    </w:p>
    <w:p w14:paraId="5EEB4594" w14:textId="017787CC" w:rsidR="009F31D1" w:rsidRPr="00FC203B" w:rsidRDefault="001B2E30" w:rsidP="002F59CC">
      <w:pPr>
        <w:keepNext/>
        <w:numPr>
          <w:ilvl w:val="1"/>
          <w:numId w:val="1"/>
        </w:numPr>
        <w:outlineLvl w:val="0"/>
        <w:rPr>
          <w:caps/>
          <w:kern w:val="28"/>
          <w:lang w:val="en-GB"/>
        </w:rPr>
      </w:pPr>
      <w:bookmarkStart w:id="7" w:name="_Toc423954820"/>
      <w:bookmarkStart w:id="8" w:name="_Toc429663907"/>
      <w:bookmarkStart w:id="9" w:name="_Toc161211957"/>
      <w:r w:rsidRPr="00FC203B">
        <w:rPr>
          <w:caps/>
          <w:kern w:val="28"/>
          <w:lang w:val="en-GB"/>
        </w:rPr>
        <w:t>中央</w:t>
      </w:r>
      <w:r w:rsidR="009F31D1" w:rsidRPr="00FC203B">
        <w:rPr>
          <w:caps/>
          <w:kern w:val="28"/>
          <w:lang w:val="en-GB"/>
        </w:rPr>
        <w:t>モニタリング</w:t>
      </w:r>
      <w:r w:rsidR="00680979" w:rsidRPr="00FC203B">
        <w:rPr>
          <w:rFonts w:hint="eastAsia"/>
          <w:caps/>
          <w:kern w:val="28"/>
          <w:lang w:val="en-GB"/>
        </w:rPr>
        <w:t>責任者及び</w:t>
      </w:r>
      <w:r w:rsidR="009F31D1" w:rsidRPr="00FC203B">
        <w:rPr>
          <w:caps/>
          <w:kern w:val="28"/>
          <w:lang w:val="en-GB"/>
        </w:rPr>
        <w:t>担当者</w:t>
      </w:r>
      <w:bookmarkEnd w:id="7"/>
      <w:bookmarkEnd w:id="8"/>
      <w:bookmarkEnd w:id="9"/>
    </w:p>
    <w:p w14:paraId="0E954220" w14:textId="6E87E885" w:rsidR="0052447D" w:rsidRPr="00FC203B" w:rsidRDefault="009F31D1" w:rsidP="00107E9F">
      <w:pPr>
        <w:pStyle w:val="2"/>
        <w:ind w:left="360" w:firstLine="180"/>
        <w:rPr>
          <w:lang w:val="en-GB"/>
        </w:rPr>
      </w:pPr>
      <w:r w:rsidRPr="00FC203B">
        <w:rPr>
          <w:lang w:val="en-GB"/>
        </w:rPr>
        <w:t>モニタリング責任者は、</w:t>
      </w:r>
      <w:r w:rsidR="001B2E30" w:rsidRPr="00FC203B">
        <w:rPr>
          <w:lang w:val="en-GB"/>
        </w:rPr>
        <w:t>中央</w:t>
      </w:r>
      <w:r w:rsidRPr="00FC203B">
        <w:rPr>
          <w:lang w:val="en-GB"/>
        </w:rPr>
        <w:t>モニタリング</w:t>
      </w:r>
      <w:r w:rsidR="00680979" w:rsidRPr="00FC203B">
        <w:rPr>
          <w:rFonts w:hint="eastAsia"/>
          <w:lang w:val="en-GB"/>
        </w:rPr>
        <w:t>責任者及び</w:t>
      </w:r>
      <w:r w:rsidRPr="00FC203B">
        <w:rPr>
          <w:lang w:val="en-GB"/>
        </w:rPr>
        <w:t>担当者を指名する。なお、</w:t>
      </w:r>
      <w:r w:rsidR="001B2E30" w:rsidRPr="00FC203B">
        <w:rPr>
          <w:lang w:val="en-GB"/>
        </w:rPr>
        <w:t>中央</w:t>
      </w:r>
      <w:r w:rsidRPr="00FC203B">
        <w:rPr>
          <w:lang w:val="en-GB"/>
        </w:rPr>
        <w:t>モニタリング</w:t>
      </w:r>
      <w:r w:rsidR="00680979" w:rsidRPr="00FC203B">
        <w:rPr>
          <w:rFonts w:hint="eastAsia"/>
          <w:lang w:val="en-GB"/>
        </w:rPr>
        <w:t>責任者及び</w:t>
      </w:r>
      <w:r w:rsidRPr="00FC203B">
        <w:rPr>
          <w:lang w:val="en-GB"/>
        </w:rPr>
        <w:t>担当者は、本</w:t>
      </w:r>
      <w:r w:rsidR="00175632" w:rsidRPr="00FC203B">
        <w:rPr>
          <w:rFonts w:hint="eastAsia"/>
          <w:lang w:val="en-GB"/>
        </w:rPr>
        <w:t>中央モニタリング計画書</w:t>
      </w:r>
      <w:r w:rsidRPr="00FC203B">
        <w:rPr>
          <w:lang w:val="en-GB"/>
        </w:rPr>
        <w:t>に記載するものとし、この記載により指名の証しとする。</w:t>
      </w:r>
    </w:p>
    <w:p w14:paraId="44FAD028" w14:textId="1B94955B" w:rsidR="00972487" w:rsidRPr="00FC203B" w:rsidRDefault="00E77A72" w:rsidP="00FA4F20">
      <w:pPr>
        <w:pStyle w:val="21511"/>
        <w:ind w:left="360" w:firstLine="180"/>
      </w:pPr>
      <w:r w:rsidRPr="00FC203B">
        <w:rPr>
          <w:rFonts w:hint="eastAsia"/>
        </w:rPr>
        <w:t>中央</w:t>
      </w:r>
      <w:r w:rsidR="009F31D1" w:rsidRPr="00FC203B">
        <w:t>モニタリング</w:t>
      </w:r>
      <w:r w:rsidR="00680979" w:rsidRPr="00FC203B">
        <w:rPr>
          <w:rFonts w:hint="eastAsia"/>
        </w:rPr>
        <w:t>責任者及び</w:t>
      </w:r>
      <w:r w:rsidR="009F31D1" w:rsidRPr="00FC203B">
        <w:t>担当者は以下の</w:t>
      </w:r>
      <w:r w:rsidR="009E7656" w:rsidRPr="00FC203B">
        <w:rPr>
          <w:rFonts w:hint="eastAsia"/>
        </w:rPr>
        <w:t>とおり</w:t>
      </w:r>
      <w:r w:rsidR="009F31D1" w:rsidRPr="00FC203B">
        <w:t>とする。</w:t>
      </w:r>
    </w:p>
    <w:tbl>
      <w:tblPr>
        <w:tblW w:w="85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2"/>
        <w:gridCol w:w="6697"/>
      </w:tblGrid>
      <w:tr w:rsidR="00525752" w:rsidRPr="00FC203B" w14:paraId="6886EF18" w14:textId="77777777" w:rsidTr="00BA67AF">
        <w:trPr>
          <w:trHeight w:val="1125"/>
        </w:trPr>
        <w:tc>
          <w:tcPr>
            <w:tcW w:w="1842" w:type="dxa"/>
          </w:tcPr>
          <w:p w14:paraId="463B2F5E" w14:textId="0580A4A7" w:rsidR="00525752" w:rsidRPr="00FC203B" w:rsidRDefault="00525752" w:rsidP="00525752">
            <w:pPr>
              <w:pStyle w:val="a9"/>
              <w:ind w:leftChars="0" w:left="0"/>
              <w:rPr>
                <w:rFonts w:ascii="Times New Roman" w:hAnsi="Times New Roman"/>
              </w:rPr>
            </w:pPr>
            <w:r w:rsidRPr="00FC203B">
              <w:rPr>
                <w:rFonts w:ascii="Times New Roman" w:hAnsi="Times New Roman" w:hint="eastAsia"/>
              </w:rPr>
              <w:t>中央モニタリング責任者</w:t>
            </w:r>
          </w:p>
        </w:tc>
        <w:tc>
          <w:tcPr>
            <w:tcW w:w="6697" w:type="dxa"/>
          </w:tcPr>
          <w:p w14:paraId="202A42B1" w14:textId="77777777" w:rsidR="00525752" w:rsidRPr="00FC203B" w:rsidRDefault="00525752" w:rsidP="00525752">
            <w:r w:rsidRPr="00FC203B">
              <w:rPr>
                <w:rFonts w:hint="eastAsia"/>
              </w:rPr>
              <w:t>モニタリング責任者</w:t>
            </w:r>
          </w:p>
          <w:p w14:paraId="47AB7930" w14:textId="130E2190" w:rsidR="00525752" w:rsidRPr="00FC203B" w:rsidRDefault="00525752" w:rsidP="00525752">
            <w:r w:rsidRPr="00FC203B">
              <w:rPr>
                <w:rFonts w:hint="eastAsia"/>
              </w:rPr>
              <w:t>小居　秀紀</w:t>
            </w:r>
          </w:p>
          <w:p w14:paraId="0EF6FD4E" w14:textId="7ABC47AA" w:rsidR="00A30A86" w:rsidRPr="00FC203B" w:rsidRDefault="00525752" w:rsidP="0084420B">
            <w:pPr>
              <w:pStyle w:val="a9"/>
              <w:ind w:leftChars="100" w:left="180"/>
              <w:rPr>
                <w:rFonts w:ascii="Times New Roman" w:hAnsi="Times New Roman"/>
              </w:rPr>
            </w:pPr>
            <w:r w:rsidRPr="00FC203B">
              <w:rPr>
                <w:rFonts w:ascii="Times New Roman" w:hAnsi="Times New Roman" w:hint="eastAsia"/>
              </w:rPr>
              <w:t>国立研究開発法人</w:t>
            </w:r>
            <w:r w:rsidR="00A30A86" w:rsidRPr="00FC203B">
              <w:rPr>
                <w:rFonts w:ascii="Times New Roman" w:hAnsi="Times New Roman" w:hint="eastAsia"/>
              </w:rPr>
              <w:t xml:space="preserve"> </w:t>
            </w:r>
            <w:r w:rsidRPr="00FC203B">
              <w:rPr>
                <w:rFonts w:ascii="Times New Roman" w:hAnsi="Times New Roman" w:hint="eastAsia"/>
              </w:rPr>
              <w:t>国立精神･神経医療研究センター</w:t>
            </w:r>
          </w:p>
          <w:p w14:paraId="7ADC17B8" w14:textId="79698F82" w:rsidR="00525752" w:rsidRPr="00FC203B" w:rsidRDefault="00525752" w:rsidP="0084420B">
            <w:pPr>
              <w:pStyle w:val="a9"/>
              <w:ind w:leftChars="100" w:left="180"/>
              <w:rPr>
                <w:rFonts w:ascii="Times New Roman" w:hAnsi="Times New Roman"/>
              </w:rPr>
            </w:pPr>
            <w:r w:rsidRPr="00FC203B">
              <w:rPr>
                <w:rFonts w:ascii="Times New Roman" w:hAnsi="Times New Roman" w:hint="eastAsia"/>
              </w:rPr>
              <w:t>病院</w:t>
            </w:r>
            <w:r w:rsidR="005D5646" w:rsidRPr="00FC203B">
              <w:rPr>
                <w:rFonts w:ascii="Times New Roman" w:hAnsi="Times New Roman" w:hint="eastAsia"/>
              </w:rPr>
              <w:t xml:space="preserve"> </w:t>
            </w:r>
            <w:r w:rsidRPr="00FC203B">
              <w:rPr>
                <w:rFonts w:ascii="Times New Roman" w:hAnsi="Times New Roman" w:hint="eastAsia"/>
              </w:rPr>
              <w:t>臨床研究・教育研修部門</w:t>
            </w:r>
            <w:r w:rsidR="005D5646" w:rsidRPr="00FC203B">
              <w:rPr>
                <w:rFonts w:ascii="Times New Roman" w:hAnsi="Times New Roman" w:hint="eastAsia"/>
              </w:rPr>
              <w:t xml:space="preserve"> </w:t>
            </w:r>
            <w:r w:rsidRPr="00FC203B">
              <w:rPr>
                <w:rFonts w:ascii="Times New Roman" w:hAnsi="Times New Roman" w:hint="eastAsia"/>
              </w:rPr>
              <w:t>情報管理・解析部</w:t>
            </w:r>
          </w:p>
        </w:tc>
      </w:tr>
      <w:tr w:rsidR="00525752" w:rsidRPr="00FC203B" w14:paraId="353620A1" w14:textId="77777777" w:rsidTr="00BA67AF">
        <w:trPr>
          <w:trHeight w:val="1125"/>
        </w:trPr>
        <w:tc>
          <w:tcPr>
            <w:tcW w:w="1842" w:type="dxa"/>
          </w:tcPr>
          <w:p w14:paraId="23F100A8" w14:textId="13ECBD41" w:rsidR="00525752" w:rsidRPr="00FC203B" w:rsidRDefault="00FE1326" w:rsidP="00525752">
            <w:pPr>
              <w:pStyle w:val="a9"/>
              <w:ind w:leftChars="0" w:left="0"/>
              <w:rPr>
                <w:rFonts w:ascii="Times New Roman" w:hAnsi="Times New Roman"/>
              </w:rPr>
            </w:pPr>
            <w:r>
              <w:rPr>
                <w:noProof/>
              </w:rPr>
              <mc:AlternateContent>
                <mc:Choice Requires="wps">
                  <w:drawing>
                    <wp:anchor distT="0" distB="0" distL="114300" distR="114300" simplePos="0" relativeHeight="251663360" behindDoc="0" locked="0" layoutInCell="1" allowOverlap="1" wp14:anchorId="49D61D62" wp14:editId="423E58D5">
                      <wp:simplePos x="0" y="0"/>
                      <wp:positionH relativeFrom="column">
                        <wp:posOffset>-499951</wp:posOffset>
                      </wp:positionH>
                      <wp:positionV relativeFrom="paragraph">
                        <wp:posOffset>888134</wp:posOffset>
                      </wp:positionV>
                      <wp:extent cx="1442852" cy="1104405"/>
                      <wp:effectExtent l="0" t="0" r="24130" b="19685"/>
                      <wp:wrapNone/>
                      <wp:docPr id="470673982" name="四角形: 角を丸くする 2"/>
                      <wp:cNvGraphicFramePr/>
                      <a:graphic xmlns:a="http://schemas.openxmlformats.org/drawingml/2006/main">
                        <a:graphicData uri="http://schemas.microsoft.com/office/word/2010/wordprocessingShape">
                          <wps:wsp>
                            <wps:cNvSpPr/>
                            <wps:spPr>
                              <a:xfrm>
                                <a:off x="0" y="0"/>
                                <a:ext cx="1442852" cy="1104405"/>
                              </a:xfrm>
                              <a:prstGeom prst="roundRect">
                                <a:avLst/>
                              </a:prstGeom>
                              <a:ln w="25400"/>
                            </wps:spPr>
                            <wps:style>
                              <a:lnRef idx="2">
                                <a:schemeClr val="accent5"/>
                              </a:lnRef>
                              <a:fillRef idx="1">
                                <a:schemeClr val="lt1"/>
                              </a:fillRef>
                              <a:effectRef idx="0">
                                <a:schemeClr val="accent5"/>
                              </a:effectRef>
                              <a:fontRef idx="minor">
                                <a:schemeClr val="dk1"/>
                              </a:fontRef>
                            </wps:style>
                            <wps:txbx>
                              <w:txbxContent>
                                <w:p w14:paraId="39CA41A9" w14:textId="041EB27B" w:rsidR="00FE1326" w:rsidRPr="007579CD" w:rsidRDefault="00FE1326" w:rsidP="00FE1326">
                                  <w:pPr>
                                    <w:rPr>
                                      <w:color w:val="FF0000"/>
                                    </w:rPr>
                                  </w:pPr>
                                  <w:r w:rsidRPr="007579CD">
                                    <w:rPr>
                                      <w:rFonts w:hint="eastAsia"/>
                                      <w:color w:val="FF0000"/>
                                    </w:rPr>
                                    <w:t>「中央モニタリング担当者」は「</w:t>
                                  </w:r>
                                  <w:r w:rsidRPr="00FE1326">
                                    <w:rPr>
                                      <w:rFonts w:hint="eastAsia"/>
                                      <w:color w:val="FF0000"/>
                                    </w:rPr>
                                    <w:t>研究事業計画書</w:t>
                                  </w:r>
                                  <w:r w:rsidRPr="007579CD">
                                    <w:rPr>
                                      <w:rFonts w:hint="eastAsia"/>
                                      <w:color w:val="FF0000"/>
                                    </w:rPr>
                                    <w:t>」に応じて設定ください。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61D62" id="_x0000_s1028" style="position:absolute;margin-left:-39.35pt;margin-top:69.95pt;width:113.6pt;height:8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" fillcolor="white [3201]" strokecolor="#4472c4 [3208]" strokeweight="2pt">
                      <v:stroke joinstyle="miter"/>
                      <v:textbox>
                        <w:txbxContent>
                          <w:p w14:paraId="39CA41A9" w14:textId="041EB27B" w:rsidR="00FE1326" w:rsidRPr="007579CD" w:rsidRDefault="00FE1326" w:rsidP="00FE1326">
                            <w:pPr>
                              <w:rPr>
                                <w:color w:val="FF0000"/>
                              </w:rPr>
                            </w:pPr>
                            <w:r w:rsidRPr="007579CD">
                              <w:rPr>
                                <w:rFonts w:hint="eastAsia"/>
                                <w:color w:val="FF0000"/>
                              </w:rPr>
                              <w:t>「中央モニタリング担当者」は「</w:t>
                            </w:r>
                            <w:r w:rsidRPr="00FE1326">
                              <w:rPr>
                                <w:rFonts w:hint="eastAsia"/>
                                <w:color w:val="FF0000"/>
                              </w:rPr>
                              <w:t>研究事業計画書</w:t>
                            </w:r>
                            <w:r w:rsidRPr="007579CD">
                              <w:rPr>
                                <w:rFonts w:hint="eastAsia"/>
                                <w:color w:val="FF0000"/>
                              </w:rPr>
                              <w:t>」に応じて設定ください。</w:t>
                            </w:r>
                          </w:p>
                        </w:txbxContent>
                      </v:textbox>
                    </v:roundrect>
                  </w:pict>
                </mc:Fallback>
              </mc:AlternateContent>
            </w:r>
            <w:r w:rsidR="00525752" w:rsidRPr="00FC203B">
              <w:rPr>
                <w:rFonts w:ascii="Times New Roman" w:hAnsi="Times New Roman" w:hint="eastAsia"/>
              </w:rPr>
              <w:t>中央モニタリング担当者</w:t>
            </w:r>
          </w:p>
        </w:tc>
        <w:tc>
          <w:tcPr>
            <w:tcW w:w="6697" w:type="dxa"/>
          </w:tcPr>
          <w:p w14:paraId="13CFDD53" w14:textId="0F16822C" w:rsidR="00525752" w:rsidRPr="00FC203B" w:rsidRDefault="00525752" w:rsidP="00175632">
            <w:pPr>
              <w:pStyle w:val="a9"/>
              <w:numPr>
                <w:ilvl w:val="0"/>
                <w:numId w:val="8"/>
              </w:numPr>
              <w:ind w:leftChars="0"/>
              <w:rPr>
                <w:rFonts w:ascii="Times New Roman" w:hAnsi="Times New Roman"/>
              </w:rPr>
            </w:pPr>
            <w:r w:rsidRPr="00FC203B">
              <w:rPr>
                <w:rFonts w:ascii="Times New Roman" w:hAnsi="Times New Roman"/>
              </w:rPr>
              <w:t>データマネジメント責任者</w:t>
            </w:r>
          </w:p>
          <w:p w14:paraId="286A80EF" w14:textId="1EE0945C" w:rsidR="00525752" w:rsidRPr="00FC203B" w:rsidRDefault="00525752" w:rsidP="00577B15">
            <w:r w:rsidRPr="00FC203B">
              <w:t>波多野</w:t>
            </w:r>
            <w:r w:rsidRPr="00FC203B">
              <w:rPr>
                <w:rFonts w:hint="eastAsia"/>
              </w:rPr>
              <w:t xml:space="preserve">　</w:t>
            </w:r>
            <w:r w:rsidRPr="00FC203B">
              <w:t>賢二</w:t>
            </w:r>
          </w:p>
          <w:p w14:paraId="04C77809" w14:textId="77777777" w:rsidR="00A30A86" w:rsidRPr="00FC203B" w:rsidRDefault="00525752" w:rsidP="00A76D3F">
            <w:pPr>
              <w:ind w:leftChars="50" w:left="90"/>
            </w:pPr>
            <w:r w:rsidRPr="00FC203B">
              <w:rPr>
                <w:rFonts w:hint="eastAsia"/>
              </w:rPr>
              <w:t>国立研究開発法人</w:t>
            </w:r>
            <w:r w:rsidR="00A76D3F" w:rsidRPr="00FC203B">
              <w:rPr>
                <w:rFonts w:hint="eastAsia"/>
              </w:rPr>
              <w:t xml:space="preserve"> </w:t>
            </w:r>
            <w:r w:rsidRPr="00FC203B">
              <w:rPr>
                <w:rFonts w:hint="eastAsia"/>
              </w:rPr>
              <w:t>国立精神･神経医療研究センター</w:t>
            </w:r>
          </w:p>
          <w:p w14:paraId="02086FC2" w14:textId="7F4EF852" w:rsidR="00B90F3F" w:rsidRPr="00FC203B" w:rsidRDefault="00525752" w:rsidP="00F70ED9">
            <w:pPr>
              <w:ind w:leftChars="50" w:left="90"/>
            </w:pPr>
            <w:r w:rsidRPr="00FC203B">
              <w:rPr>
                <w:rFonts w:hint="eastAsia"/>
              </w:rPr>
              <w:t>病院</w:t>
            </w:r>
            <w:r w:rsidR="00A76D3F" w:rsidRPr="00FC203B">
              <w:rPr>
                <w:rFonts w:hint="eastAsia"/>
              </w:rPr>
              <w:t xml:space="preserve"> </w:t>
            </w:r>
            <w:r w:rsidRPr="00FC203B">
              <w:rPr>
                <w:rFonts w:hint="eastAsia"/>
              </w:rPr>
              <w:t>臨床研究・教育研修部門</w:t>
            </w:r>
            <w:r w:rsidR="00A76D3F" w:rsidRPr="00FC203B">
              <w:rPr>
                <w:rFonts w:hint="eastAsia"/>
              </w:rPr>
              <w:t xml:space="preserve"> </w:t>
            </w:r>
            <w:r w:rsidRPr="00FC203B">
              <w:rPr>
                <w:rFonts w:hint="eastAsia"/>
              </w:rPr>
              <w:t>情報管理・解析部</w:t>
            </w:r>
            <w:r w:rsidR="00A76D3F" w:rsidRPr="00FC203B">
              <w:rPr>
                <w:rFonts w:hint="eastAsia"/>
              </w:rPr>
              <w:t xml:space="preserve"> </w:t>
            </w:r>
            <w:r w:rsidRPr="00FC203B">
              <w:rPr>
                <w:rFonts w:hint="eastAsia"/>
              </w:rPr>
              <w:t>データマネジメント室</w:t>
            </w:r>
          </w:p>
          <w:p w14:paraId="113FCCA8" w14:textId="6D8C7C77" w:rsidR="00525752" w:rsidRPr="00FC203B" w:rsidRDefault="00525752" w:rsidP="00DA6427">
            <w:pPr>
              <w:pStyle w:val="a9"/>
              <w:keepNext/>
              <w:numPr>
                <w:ilvl w:val="0"/>
                <w:numId w:val="8"/>
              </w:numPr>
              <w:ind w:leftChars="0"/>
              <w:rPr>
                <w:rFonts w:ascii="Times New Roman" w:hAnsi="Times New Roman"/>
              </w:rPr>
            </w:pPr>
            <w:r w:rsidRPr="00FC203B">
              <w:rPr>
                <w:rFonts w:ascii="Times New Roman" w:hAnsi="Times New Roman"/>
              </w:rPr>
              <w:t>データマネジメント担当者</w:t>
            </w:r>
          </w:p>
          <w:p w14:paraId="579B09B1" w14:textId="144A4968" w:rsidR="00525752" w:rsidRPr="00FC203B" w:rsidRDefault="00A973A5" w:rsidP="00DA6427">
            <w:pPr>
              <w:keepNext/>
            </w:pPr>
            <w:r w:rsidRPr="00FC203B">
              <w:rPr>
                <w:rFonts w:hint="eastAsia"/>
                <w:highlight w:val="yellow"/>
              </w:rPr>
              <w:t>担当者名</w:t>
            </w:r>
          </w:p>
          <w:p w14:paraId="5B3E1055" w14:textId="77777777" w:rsidR="00A30A86" w:rsidRPr="00FC203B" w:rsidRDefault="00525752" w:rsidP="00DA6427">
            <w:pPr>
              <w:keepNext/>
              <w:ind w:leftChars="50" w:left="90"/>
            </w:pPr>
            <w:r w:rsidRPr="00FC203B">
              <w:rPr>
                <w:rFonts w:hint="eastAsia"/>
              </w:rPr>
              <w:t>国立研究開発法人</w:t>
            </w:r>
            <w:r w:rsidR="00F83DFF" w:rsidRPr="00FC203B">
              <w:rPr>
                <w:rFonts w:hint="eastAsia"/>
              </w:rPr>
              <w:t xml:space="preserve"> </w:t>
            </w:r>
            <w:r w:rsidRPr="00FC203B">
              <w:rPr>
                <w:rFonts w:hint="eastAsia"/>
              </w:rPr>
              <w:t>国立精神･神経医療研究センター</w:t>
            </w:r>
          </w:p>
          <w:p w14:paraId="48920AEC" w14:textId="4661CA51" w:rsidR="004A7128" w:rsidRPr="00FC203B" w:rsidRDefault="00525752" w:rsidP="00DA6427">
            <w:pPr>
              <w:keepNext/>
              <w:ind w:leftChars="50" w:left="90"/>
            </w:pPr>
            <w:r w:rsidRPr="00FC203B">
              <w:rPr>
                <w:rFonts w:hint="eastAsia"/>
              </w:rPr>
              <w:t>病院</w:t>
            </w:r>
            <w:r w:rsidR="00F83DFF" w:rsidRPr="00FC203B">
              <w:rPr>
                <w:rFonts w:hint="eastAsia"/>
              </w:rPr>
              <w:t xml:space="preserve"> </w:t>
            </w:r>
            <w:r w:rsidRPr="00FC203B">
              <w:rPr>
                <w:rFonts w:hint="eastAsia"/>
              </w:rPr>
              <w:t>臨床研究・教育研修部門</w:t>
            </w:r>
            <w:r w:rsidR="00F83DFF" w:rsidRPr="00FC203B">
              <w:rPr>
                <w:rFonts w:hint="eastAsia"/>
              </w:rPr>
              <w:t xml:space="preserve"> </w:t>
            </w:r>
            <w:r w:rsidRPr="00FC203B">
              <w:rPr>
                <w:rFonts w:hint="eastAsia"/>
              </w:rPr>
              <w:t>情報管理・解析部</w:t>
            </w:r>
            <w:r w:rsidR="00F83DFF" w:rsidRPr="00FC203B">
              <w:rPr>
                <w:rFonts w:hint="eastAsia"/>
              </w:rPr>
              <w:t xml:space="preserve"> </w:t>
            </w:r>
            <w:r w:rsidRPr="00FC203B">
              <w:rPr>
                <w:rFonts w:hint="eastAsia"/>
              </w:rPr>
              <w:t>データマネジメント室</w:t>
            </w:r>
          </w:p>
          <w:p w14:paraId="4A5795B3" w14:textId="5654E745" w:rsidR="00525752" w:rsidRPr="00FC203B" w:rsidRDefault="00525752" w:rsidP="00F34642">
            <w:pPr>
              <w:pStyle w:val="a9"/>
              <w:numPr>
                <w:ilvl w:val="0"/>
                <w:numId w:val="8"/>
              </w:numPr>
              <w:ind w:leftChars="0"/>
              <w:rPr>
                <w:rFonts w:ascii="Times New Roman" w:hAnsi="Times New Roman"/>
              </w:rPr>
            </w:pPr>
            <w:r w:rsidRPr="00FC203B">
              <w:rPr>
                <w:rFonts w:ascii="Times New Roman" w:hAnsi="Times New Roman"/>
              </w:rPr>
              <w:t>統計解析責任者</w:t>
            </w:r>
          </w:p>
          <w:p w14:paraId="1D16DDE7" w14:textId="5D11EE38" w:rsidR="00525752" w:rsidRPr="00FC203B" w:rsidRDefault="00525752" w:rsidP="00577B15">
            <w:r w:rsidRPr="00FC203B">
              <w:rPr>
                <w:rFonts w:hint="eastAsia"/>
              </w:rPr>
              <w:t>大庭　真梨</w:t>
            </w:r>
          </w:p>
          <w:p w14:paraId="0110EE51" w14:textId="77777777" w:rsidR="00A30A86" w:rsidRPr="00FC203B" w:rsidRDefault="00525752" w:rsidP="004A7128">
            <w:pPr>
              <w:ind w:leftChars="50" w:left="90"/>
            </w:pPr>
            <w:r w:rsidRPr="00FC203B">
              <w:rPr>
                <w:rFonts w:hint="eastAsia"/>
              </w:rPr>
              <w:t>国立研究開発法人</w:t>
            </w:r>
            <w:r w:rsidR="00F83DFF" w:rsidRPr="00FC203B">
              <w:rPr>
                <w:rFonts w:hint="eastAsia"/>
              </w:rPr>
              <w:t xml:space="preserve"> </w:t>
            </w:r>
            <w:r w:rsidRPr="00FC203B">
              <w:rPr>
                <w:rFonts w:hint="eastAsia"/>
              </w:rPr>
              <w:t>国立精神・神経医療研究センター</w:t>
            </w:r>
          </w:p>
          <w:p w14:paraId="48319A53" w14:textId="73F9EF11" w:rsidR="004A7128" w:rsidRDefault="00525752" w:rsidP="00F70ED9">
            <w:pPr>
              <w:ind w:leftChars="50" w:left="90"/>
            </w:pPr>
            <w:r w:rsidRPr="00FC203B">
              <w:rPr>
                <w:rFonts w:hint="eastAsia"/>
              </w:rPr>
              <w:t>病院</w:t>
            </w:r>
            <w:r w:rsidR="00F83DFF" w:rsidRPr="00FC203B">
              <w:rPr>
                <w:rFonts w:hint="eastAsia"/>
              </w:rPr>
              <w:t xml:space="preserve"> </w:t>
            </w:r>
            <w:r w:rsidRPr="00FC203B">
              <w:rPr>
                <w:rFonts w:hint="eastAsia"/>
              </w:rPr>
              <w:t>臨床研究・教育研修部門</w:t>
            </w:r>
            <w:r w:rsidR="00F83DFF" w:rsidRPr="00FC203B">
              <w:rPr>
                <w:rFonts w:hint="eastAsia"/>
              </w:rPr>
              <w:t xml:space="preserve"> </w:t>
            </w:r>
            <w:r w:rsidRPr="00FC203B">
              <w:rPr>
                <w:rFonts w:hint="eastAsia"/>
              </w:rPr>
              <w:t>情報管理・解析部</w:t>
            </w:r>
            <w:r w:rsidR="00F83DFF" w:rsidRPr="00FC203B">
              <w:rPr>
                <w:rFonts w:hint="eastAsia"/>
              </w:rPr>
              <w:t xml:space="preserve"> </w:t>
            </w:r>
            <w:r w:rsidRPr="00FC203B">
              <w:rPr>
                <w:rFonts w:hint="eastAsia"/>
              </w:rPr>
              <w:t>生物統計解析室</w:t>
            </w:r>
          </w:p>
          <w:p w14:paraId="4B59596C" w14:textId="22A6694A" w:rsidR="006A245B" w:rsidRPr="00FC203B" w:rsidRDefault="006A245B" w:rsidP="006A245B">
            <w:pPr>
              <w:pStyle w:val="a9"/>
              <w:numPr>
                <w:ilvl w:val="0"/>
                <w:numId w:val="8"/>
              </w:numPr>
              <w:ind w:leftChars="0"/>
              <w:rPr>
                <w:rFonts w:ascii="Times New Roman" w:hAnsi="Times New Roman"/>
              </w:rPr>
            </w:pPr>
            <w:r w:rsidRPr="006A245B">
              <w:rPr>
                <w:rFonts w:ascii="Times New Roman" w:hAnsi="Times New Roman" w:hint="eastAsia"/>
              </w:rPr>
              <w:t>統計解析</w:t>
            </w:r>
            <w:r>
              <w:rPr>
                <w:rFonts w:ascii="Times New Roman" w:hAnsi="Times New Roman" w:hint="eastAsia"/>
              </w:rPr>
              <w:t>担当者</w:t>
            </w:r>
          </w:p>
          <w:p w14:paraId="562F2A7C" w14:textId="77777777" w:rsidR="006A245B" w:rsidRPr="000D5936" w:rsidRDefault="006A245B" w:rsidP="006A245B">
            <w:r w:rsidRPr="000D5936">
              <w:rPr>
                <w:rFonts w:hint="eastAsia"/>
                <w:highlight w:val="yellow"/>
              </w:rPr>
              <w:t>担当者名</w:t>
            </w:r>
          </w:p>
          <w:p w14:paraId="6A7DC304" w14:textId="77777777" w:rsidR="006A245B" w:rsidRPr="000D5936" w:rsidRDefault="006A245B" w:rsidP="006A245B">
            <w:pPr>
              <w:ind w:leftChars="50" w:left="90"/>
            </w:pPr>
            <w:r w:rsidRPr="000D5936">
              <w:rPr>
                <w:rFonts w:hint="eastAsia"/>
              </w:rPr>
              <w:t>国立研究開発法人</w:t>
            </w:r>
            <w:r w:rsidRPr="000D5936">
              <w:rPr>
                <w:rFonts w:hint="eastAsia"/>
              </w:rPr>
              <w:t xml:space="preserve"> </w:t>
            </w:r>
            <w:r w:rsidRPr="000D5936">
              <w:rPr>
                <w:rFonts w:hint="eastAsia"/>
              </w:rPr>
              <w:t>国立精神・神経医療研究センター</w:t>
            </w:r>
          </w:p>
          <w:p w14:paraId="061A8D44" w14:textId="75AF66D6" w:rsidR="006A245B" w:rsidRPr="00FC203B" w:rsidRDefault="006A245B" w:rsidP="006A245B">
            <w:pPr>
              <w:ind w:leftChars="50" w:left="90"/>
            </w:pPr>
            <w:r w:rsidRPr="000D5936">
              <w:rPr>
                <w:rFonts w:hint="eastAsia"/>
              </w:rPr>
              <w:lastRenderedPageBreak/>
              <w:t>病院</w:t>
            </w:r>
            <w:r w:rsidRPr="000D5936">
              <w:rPr>
                <w:rFonts w:hint="eastAsia"/>
              </w:rPr>
              <w:t xml:space="preserve"> </w:t>
            </w:r>
            <w:r w:rsidRPr="000D5936">
              <w:rPr>
                <w:rFonts w:hint="eastAsia"/>
              </w:rPr>
              <w:t>臨床研究・教育研修部門</w:t>
            </w:r>
            <w:r w:rsidRPr="000D5936">
              <w:rPr>
                <w:rFonts w:hint="eastAsia"/>
              </w:rPr>
              <w:t xml:space="preserve"> </w:t>
            </w:r>
            <w:r w:rsidRPr="000D5936">
              <w:rPr>
                <w:rFonts w:hint="eastAsia"/>
              </w:rPr>
              <w:t>情報管理・解析部</w:t>
            </w:r>
            <w:r w:rsidRPr="000D5936">
              <w:rPr>
                <w:rFonts w:hint="eastAsia"/>
              </w:rPr>
              <w:t xml:space="preserve"> </w:t>
            </w:r>
            <w:r w:rsidRPr="000D5936">
              <w:rPr>
                <w:rFonts w:hint="eastAsia"/>
              </w:rPr>
              <w:t>生物統計解析室</w:t>
            </w:r>
          </w:p>
          <w:p w14:paraId="5EA72B60" w14:textId="6708929B" w:rsidR="005A52DD" w:rsidRPr="00FC203B" w:rsidRDefault="005A52DD" w:rsidP="005A52DD">
            <w:pPr>
              <w:pStyle w:val="a9"/>
              <w:numPr>
                <w:ilvl w:val="0"/>
                <w:numId w:val="8"/>
              </w:numPr>
              <w:ind w:leftChars="0"/>
              <w:rPr>
                <w:rFonts w:ascii="Times New Roman" w:hAnsi="Times New Roman"/>
              </w:rPr>
            </w:pPr>
            <w:r w:rsidRPr="00FC203B">
              <w:rPr>
                <w:rFonts w:ascii="Times New Roman" w:hAnsi="Times New Roman" w:hint="eastAsia"/>
              </w:rPr>
              <w:t>モニタリング</w:t>
            </w:r>
            <w:r w:rsidR="005F5379" w:rsidRPr="00FC203B">
              <w:rPr>
                <w:rFonts w:ascii="Times New Roman" w:hAnsi="Times New Roman" w:hint="eastAsia"/>
              </w:rPr>
              <w:t>責任者</w:t>
            </w:r>
          </w:p>
          <w:p w14:paraId="4E37E5E7" w14:textId="4131FD37" w:rsidR="005A52DD" w:rsidRPr="00FC203B" w:rsidRDefault="00374843" w:rsidP="005A52DD">
            <w:r w:rsidRPr="00FC203B">
              <w:rPr>
                <w:rFonts w:hint="eastAsia"/>
              </w:rPr>
              <w:t>小居　秀紀</w:t>
            </w:r>
          </w:p>
          <w:p w14:paraId="517BBB90" w14:textId="77777777" w:rsidR="005A52DD" w:rsidRPr="00FC203B" w:rsidRDefault="005A52DD" w:rsidP="005A52DD">
            <w:pPr>
              <w:ind w:leftChars="50" w:left="90"/>
            </w:pPr>
            <w:r w:rsidRPr="00FC203B">
              <w:rPr>
                <w:rFonts w:hint="eastAsia"/>
              </w:rPr>
              <w:t>国立研究開発法人</w:t>
            </w:r>
            <w:r w:rsidRPr="00FC203B">
              <w:rPr>
                <w:rFonts w:hint="eastAsia"/>
              </w:rPr>
              <w:t xml:space="preserve"> </w:t>
            </w:r>
            <w:r w:rsidRPr="00FC203B">
              <w:rPr>
                <w:rFonts w:hint="eastAsia"/>
              </w:rPr>
              <w:t>国立精神･神経医療研究センター</w:t>
            </w:r>
          </w:p>
          <w:p w14:paraId="6627649A" w14:textId="7D2335E6" w:rsidR="004A7128" w:rsidRPr="00FC203B" w:rsidRDefault="005A52DD" w:rsidP="00F70ED9">
            <w:pPr>
              <w:ind w:leftChars="50" w:left="90"/>
            </w:pPr>
            <w:r w:rsidRPr="00FC203B">
              <w:rPr>
                <w:rFonts w:hint="eastAsia"/>
              </w:rPr>
              <w:t>病院</w:t>
            </w:r>
            <w:r w:rsidRPr="00FC203B">
              <w:rPr>
                <w:rFonts w:hint="eastAsia"/>
              </w:rPr>
              <w:t xml:space="preserve"> </w:t>
            </w:r>
            <w:r w:rsidRPr="00FC203B">
              <w:rPr>
                <w:rFonts w:hint="eastAsia"/>
              </w:rPr>
              <w:t>臨床研究・教育研修部門</w:t>
            </w:r>
            <w:r w:rsidRPr="00FC203B">
              <w:rPr>
                <w:rFonts w:hint="eastAsia"/>
              </w:rPr>
              <w:t xml:space="preserve"> </w:t>
            </w:r>
            <w:r w:rsidRPr="00FC203B">
              <w:rPr>
                <w:rFonts w:hint="eastAsia"/>
              </w:rPr>
              <w:t>情報管理・解析部</w:t>
            </w:r>
          </w:p>
          <w:p w14:paraId="56034762" w14:textId="497646F9" w:rsidR="00DA1198" w:rsidRPr="00FC203B" w:rsidRDefault="00DA1198" w:rsidP="00DA1198">
            <w:pPr>
              <w:pStyle w:val="a9"/>
              <w:numPr>
                <w:ilvl w:val="0"/>
                <w:numId w:val="8"/>
              </w:numPr>
              <w:ind w:leftChars="0"/>
              <w:rPr>
                <w:rFonts w:ascii="Times New Roman" w:hAnsi="Times New Roman"/>
              </w:rPr>
            </w:pPr>
            <w:r w:rsidRPr="00FC203B">
              <w:rPr>
                <w:rFonts w:ascii="Times New Roman" w:hAnsi="Times New Roman" w:hint="eastAsia"/>
              </w:rPr>
              <w:t>モニタリング担当者</w:t>
            </w:r>
          </w:p>
          <w:p w14:paraId="56D662C0" w14:textId="0729F614" w:rsidR="00DA1198" w:rsidRPr="00FC203B" w:rsidRDefault="002E6997" w:rsidP="00DA1198">
            <w:r w:rsidRPr="00FC203B">
              <w:rPr>
                <w:rFonts w:hint="eastAsia"/>
                <w:highlight w:val="yellow"/>
              </w:rPr>
              <w:t>担当者名</w:t>
            </w:r>
          </w:p>
          <w:p w14:paraId="79974C05" w14:textId="77777777" w:rsidR="00DA1198" w:rsidRPr="00FC203B" w:rsidRDefault="00DA1198" w:rsidP="00DA1198">
            <w:pPr>
              <w:ind w:leftChars="50" w:left="90"/>
            </w:pPr>
            <w:r w:rsidRPr="00FC203B">
              <w:rPr>
                <w:rFonts w:hint="eastAsia"/>
              </w:rPr>
              <w:t>国立研究開発法人</w:t>
            </w:r>
            <w:r w:rsidRPr="00FC203B">
              <w:rPr>
                <w:rFonts w:hint="eastAsia"/>
              </w:rPr>
              <w:t xml:space="preserve"> </w:t>
            </w:r>
            <w:r w:rsidRPr="00FC203B">
              <w:rPr>
                <w:rFonts w:hint="eastAsia"/>
              </w:rPr>
              <w:t>国立精神･神経医療研究センター</w:t>
            </w:r>
          </w:p>
          <w:p w14:paraId="2323F336" w14:textId="40356E55" w:rsidR="00525752" w:rsidRPr="00FC203B" w:rsidRDefault="00DA1198" w:rsidP="00AC5C1A">
            <w:pPr>
              <w:ind w:leftChars="50" w:left="90"/>
            </w:pPr>
            <w:r w:rsidRPr="00FC203B">
              <w:rPr>
                <w:rFonts w:hint="eastAsia"/>
              </w:rPr>
              <w:t>病院</w:t>
            </w:r>
            <w:r w:rsidRPr="00FC203B">
              <w:rPr>
                <w:rFonts w:hint="eastAsia"/>
              </w:rPr>
              <w:t xml:space="preserve"> </w:t>
            </w:r>
            <w:r w:rsidRPr="00FC203B">
              <w:rPr>
                <w:rFonts w:hint="eastAsia"/>
              </w:rPr>
              <w:t>臨床研究・教育研修部門</w:t>
            </w:r>
            <w:r w:rsidRPr="00FC203B">
              <w:rPr>
                <w:rFonts w:hint="eastAsia"/>
              </w:rPr>
              <w:t xml:space="preserve"> </w:t>
            </w:r>
            <w:r w:rsidRPr="00FC203B">
              <w:rPr>
                <w:rFonts w:hint="eastAsia"/>
              </w:rPr>
              <w:t>情報管理・解析部</w:t>
            </w:r>
            <w:r w:rsidRPr="00FC203B">
              <w:rPr>
                <w:rFonts w:hint="eastAsia"/>
              </w:rPr>
              <w:t xml:space="preserve"> </w:t>
            </w:r>
            <w:r w:rsidRPr="00FC203B">
              <w:rPr>
                <w:rFonts w:hint="eastAsia"/>
              </w:rPr>
              <w:t>モニタリング室</w:t>
            </w:r>
          </w:p>
        </w:tc>
      </w:tr>
    </w:tbl>
    <w:p w14:paraId="0944EC5F" w14:textId="77777777" w:rsidR="00641511" w:rsidRPr="00FC203B" w:rsidRDefault="00641511" w:rsidP="002F59CC"/>
    <w:p w14:paraId="27FB1D7B" w14:textId="77777777" w:rsidR="009F31D1" w:rsidRPr="00FC203B" w:rsidRDefault="009F31D1" w:rsidP="003C1491">
      <w:pPr>
        <w:keepNext/>
        <w:numPr>
          <w:ilvl w:val="0"/>
          <w:numId w:val="13"/>
        </w:numPr>
        <w:outlineLvl w:val="0"/>
        <w:rPr>
          <w:caps/>
          <w:kern w:val="28"/>
          <w:lang w:val="en-GB"/>
        </w:rPr>
      </w:pPr>
      <w:bookmarkStart w:id="10" w:name="_Toc423954822"/>
      <w:bookmarkStart w:id="11" w:name="_Toc429663909"/>
      <w:bookmarkStart w:id="12" w:name="_Toc161211958"/>
      <w:r w:rsidRPr="00FC203B">
        <w:rPr>
          <w:caps/>
          <w:kern w:val="28"/>
          <w:lang w:val="en-GB"/>
        </w:rPr>
        <w:t>モニタリングの種類</w:t>
      </w:r>
      <w:bookmarkEnd w:id="10"/>
      <w:bookmarkEnd w:id="11"/>
      <w:bookmarkEnd w:id="12"/>
    </w:p>
    <w:p w14:paraId="25D68980" w14:textId="296E8C56" w:rsidR="009E3E3E" w:rsidRPr="00FC203B" w:rsidRDefault="009F31D1" w:rsidP="00FD7D98">
      <w:pPr>
        <w:pStyle w:val="12"/>
        <w:ind w:left="90" w:firstLine="180"/>
      </w:pPr>
      <w:r w:rsidRPr="00FC203B">
        <w:t>モニタリングは、</w:t>
      </w:r>
      <w:r w:rsidR="00822F43" w:rsidRPr="00FC203B">
        <w:rPr>
          <w:rFonts w:hint="eastAsia"/>
        </w:rPr>
        <w:t>「</w:t>
      </w:r>
      <w:r w:rsidR="003D0D8C" w:rsidRPr="003D0D8C">
        <w:rPr>
          <w:rFonts w:hint="eastAsia"/>
        </w:rPr>
        <w:t>研究事業計画書</w:t>
      </w:r>
      <w:r w:rsidR="003D0D8C" w:rsidRPr="003D0D8C">
        <w:rPr>
          <w:rFonts w:hint="eastAsia"/>
        </w:rPr>
        <w:t xml:space="preserve"> </w:t>
      </w:r>
      <w:r w:rsidR="003D0D8C" w:rsidRPr="003D0D8C">
        <w:rPr>
          <w:rFonts w:hint="eastAsia"/>
          <w:highlight w:val="yellow"/>
        </w:rPr>
        <w:t>モニタリングの実施手順が記載された項タイトル名</w:t>
      </w:r>
      <w:r w:rsidR="00822F43" w:rsidRPr="00FC203B">
        <w:rPr>
          <w:rFonts w:hint="eastAsia"/>
        </w:rPr>
        <w:t>」</w:t>
      </w:r>
      <w:r w:rsidR="00F34642" w:rsidRPr="00FC203B">
        <w:rPr>
          <w:rFonts w:hint="eastAsia"/>
        </w:rPr>
        <w:t>に従い</w:t>
      </w:r>
      <w:r w:rsidRPr="00FC203B">
        <w:t>、中央モニタリング</w:t>
      </w:r>
      <w:r w:rsidR="001A1815" w:rsidRPr="00FC203B">
        <w:rPr>
          <w:rFonts w:hint="eastAsia"/>
        </w:rPr>
        <w:t>を実施する。</w:t>
      </w:r>
    </w:p>
    <w:p w14:paraId="67A6D1BF" w14:textId="798A7DF8" w:rsidR="009F31D1" w:rsidRPr="00FC203B" w:rsidRDefault="001A1815" w:rsidP="00242F0A">
      <w:pPr>
        <w:pStyle w:val="12"/>
        <w:ind w:left="90" w:firstLine="180"/>
      </w:pPr>
      <w:r w:rsidRPr="00FC203B">
        <w:rPr>
          <w:rFonts w:hint="eastAsia"/>
        </w:rPr>
        <w:t>また、</w:t>
      </w:r>
      <w:r w:rsidR="00824E52" w:rsidRPr="00FC203B">
        <w:rPr>
          <w:rFonts w:hint="eastAsia"/>
        </w:rPr>
        <w:t>必要に応じて中央モニタリングの結果に基づく</w:t>
      </w:r>
      <w:r w:rsidRPr="00FC203B">
        <w:rPr>
          <w:rFonts w:hint="eastAsia"/>
        </w:rPr>
        <w:t>施設モニタリングを実施</w:t>
      </w:r>
      <w:r w:rsidR="00632B74" w:rsidRPr="00FC203B">
        <w:rPr>
          <w:rFonts w:hint="eastAsia"/>
        </w:rPr>
        <w:t>し、</w:t>
      </w:r>
      <w:r w:rsidR="00813F36" w:rsidRPr="00FC203B">
        <w:rPr>
          <w:rFonts w:hint="eastAsia"/>
        </w:rPr>
        <w:t>さらに</w:t>
      </w:r>
      <w:r w:rsidRPr="00FC203B">
        <w:rPr>
          <w:rFonts w:hint="eastAsia"/>
        </w:rPr>
        <w:t>中央モニタリングと</w:t>
      </w:r>
      <w:r w:rsidR="00824E52" w:rsidRPr="00FC203B">
        <w:rPr>
          <w:rFonts w:hint="eastAsia"/>
        </w:rPr>
        <w:t>中央モニタリングの結果に基づく</w:t>
      </w:r>
      <w:r w:rsidRPr="00FC203B">
        <w:rPr>
          <w:rFonts w:hint="eastAsia"/>
        </w:rPr>
        <w:t>施設モニタリングの統合による確認を実施するものとする。</w:t>
      </w:r>
    </w:p>
    <w:p w14:paraId="53A33081" w14:textId="1D7F501A" w:rsidR="00196969" w:rsidRPr="00FC203B" w:rsidRDefault="00196969" w:rsidP="00242F0A">
      <w:pPr>
        <w:pStyle w:val="12"/>
        <w:ind w:left="90" w:firstLine="180"/>
      </w:pPr>
      <w:r w:rsidRPr="00FC203B">
        <w:rPr>
          <w:rFonts w:hint="eastAsia"/>
        </w:rPr>
        <w:t>なお、本</w:t>
      </w:r>
      <w:r w:rsidR="00E63536">
        <w:rPr>
          <w:rFonts w:hint="eastAsia"/>
        </w:rPr>
        <w:t>中央</w:t>
      </w:r>
      <w:r w:rsidR="00B47110" w:rsidRPr="00FC203B">
        <w:rPr>
          <w:rFonts w:hint="eastAsia"/>
        </w:rPr>
        <w:t>モニタリング</w:t>
      </w:r>
      <w:r w:rsidRPr="00FC203B">
        <w:rPr>
          <w:rFonts w:hint="eastAsia"/>
        </w:rPr>
        <w:t>計画書</w:t>
      </w:r>
      <w:r w:rsidR="00975228" w:rsidRPr="00FC203B">
        <w:rPr>
          <w:rFonts w:hint="eastAsia"/>
        </w:rPr>
        <w:t>に基づき実施する</w:t>
      </w:r>
      <w:r w:rsidRPr="00FC203B">
        <w:rPr>
          <w:rFonts w:hint="eastAsia"/>
        </w:rPr>
        <w:t>中央モニタリングは、リスクに基づくアプローチ</w:t>
      </w:r>
      <w:r w:rsidR="00975228" w:rsidRPr="00FC203B">
        <w:rPr>
          <w:rFonts w:hint="eastAsia"/>
        </w:rPr>
        <w:t>の手法</w:t>
      </w:r>
      <w:r w:rsidRPr="00FC203B">
        <w:rPr>
          <w:rFonts w:hint="eastAsia"/>
        </w:rPr>
        <w:t>を採用する。</w:t>
      </w:r>
    </w:p>
    <w:p w14:paraId="00ACF206" w14:textId="77777777" w:rsidR="004B146E" w:rsidRPr="00FC203B" w:rsidRDefault="004B146E" w:rsidP="00813F36">
      <w:pPr>
        <w:ind w:leftChars="202" w:left="364" w:firstLineChars="100" w:firstLine="180"/>
        <w:rPr>
          <w:color w:val="000000"/>
        </w:rPr>
      </w:pPr>
    </w:p>
    <w:p w14:paraId="2F3D1ACB" w14:textId="0E42F7F5" w:rsidR="00196969" w:rsidRPr="00FC203B" w:rsidRDefault="00E83FC9" w:rsidP="00196969">
      <w:pPr>
        <w:keepNext/>
        <w:numPr>
          <w:ilvl w:val="0"/>
          <w:numId w:val="13"/>
        </w:numPr>
        <w:outlineLvl w:val="0"/>
        <w:rPr>
          <w:caps/>
          <w:kern w:val="28"/>
          <w:lang w:val="en-GB"/>
        </w:rPr>
      </w:pPr>
      <w:bookmarkStart w:id="13" w:name="_Toc161211959"/>
      <w:r w:rsidRPr="00FC203B">
        <w:rPr>
          <w:rFonts w:hint="eastAsia"/>
          <w:caps/>
          <w:kern w:val="28"/>
          <w:lang w:val="en-GB"/>
        </w:rPr>
        <w:t>中央</w:t>
      </w:r>
      <w:r w:rsidR="00196969" w:rsidRPr="00FC203B">
        <w:rPr>
          <w:rFonts w:hint="eastAsia"/>
          <w:caps/>
          <w:kern w:val="28"/>
          <w:lang w:val="en-GB"/>
        </w:rPr>
        <w:t>モニタリング実施前の準備</w:t>
      </w:r>
      <w:bookmarkEnd w:id="13"/>
    </w:p>
    <w:p w14:paraId="5639A959" w14:textId="1953D2A5" w:rsidR="00196969" w:rsidRPr="00FC203B" w:rsidRDefault="00196969" w:rsidP="00196969">
      <w:pPr>
        <w:pStyle w:val="12"/>
        <w:ind w:left="90" w:firstLine="180"/>
        <w:rPr>
          <w:lang w:val="en-GB"/>
        </w:rPr>
      </w:pPr>
      <w:r w:rsidRPr="00FC203B">
        <w:rPr>
          <w:rFonts w:hint="eastAsia"/>
          <w:lang w:val="en-GB"/>
        </w:rPr>
        <w:t>中央モニタリング責任者及び担当者は、中央モニタリングを実施する前に</w:t>
      </w:r>
      <w:r w:rsidRPr="00FC203B">
        <w:rPr>
          <w:rFonts w:hint="eastAsia"/>
          <w:lang w:val="en-GB"/>
        </w:rPr>
        <w:t>4.2.1</w:t>
      </w:r>
      <w:r w:rsidRPr="00FC203B">
        <w:rPr>
          <w:rFonts w:hint="eastAsia"/>
          <w:lang w:val="en-GB"/>
        </w:rPr>
        <w:t>～</w:t>
      </w:r>
      <w:r w:rsidRPr="00FC203B">
        <w:rPr>
          <w:rFonts w:hint="eastAsia"/>
          <w:lang w:val="en-GB"/>
        </w:rPr>
        <w:t>4.2.</w:t>
      </w:r>
      <w:r w:rsidR="00EF3292" w:rsidRPr="00FC203B">
        <w:rPr>
          <w:rFonts w:hint="eastAsia"/>
          <w:lang w:val="en-GB"/>
        </w:rPr>
        <w:t>3</w:t>
      </w:r>
      <w:r w:rsidRPr="00FC203B">
        <w:rPr>
          <w:rFonts w:hint="eastAsia"/>
          <w:lang w:val="en-GB"/>
        </w:rPr>
        <w:t>項の手順</w:t>
      </w:r>
      <w:r w:rsidR="00975228" w:rsidRPr="00FC203B">
        <w:rPr>
          <w:rFonts w:hint="eastAsia"/>
          <w:lang w:val="en-GB"/>
        </w:rPr>
        <w:t>に従い</w:t>
      </w:r>
      <w:r w:rsidRPr="00FC203B">
        <w:rPr>
          <w:rFonts w:hint="eastAsia"/>
          <w:lang w:val="en-GB"/>
        </w:rPr>
        <w:t>、「リスク管理表」</w:t>
      </w:r>
      <w:r w:rsidR="00975228" w:rsidRPr="00FC203B">
        <w:rPr>
          <w:rFonts w:hint="eastAsia"/>
          <w:lang w:val="en-GB"/>
        </w:rPr>
        <w:t>を</w:t>
      </w:r>
      <w:r w:rsidRPr="00FC203B">
        <w:rPr>
          <w:rFonts w:hint="eastAsia"/>
          <w:lang w:val="en-GB"/>
        </w:rPr>
        <w:t>取りまとめる。</w:t>
      </w:r>
    </w:p>
    <w:p w14:paraId="4DFDB9A6" w14:textId="77777777" w:rsidR="00F23A81" w:rsidRPr="00FC203B" w:rsidRDefault="00F23A81" w:rsidP="002376A7">
      <w:pPr>
        <w:widowControl w:val="0"/>
        <w:ind w:leftChars="202" w:left="364" w:firstLineChars="100" w:firstLine="180"/>
        <w:rPr>
          <w:lang w:val="en-GB"/>
        </w:rPr>
      </w:pPr>
    </w:p>
    <w:p w14:paraId="14B3B466" w14:textId="1E40AC24" w:rsidR="005E7E1F" w:rsidRPr="00FC203B" w:rsidRDefault="00A82703" w:rsidP="005E7E1F">
      <w:pPr>
        <w:keepNext/>
        <w:numPr>
          <w:ilvl w:val="1"/>
          <w:numId w:val="13"/>
        </w:numPr>
        <w:outlineLvl w:val="0"/>
        <w:rPr>
          <w:caps/>
          <w:kern w:val="28"/>
          <w:lang w:val="en-GB"/>
        </w:rPr>
      </w:pPr>
      <w:bookmarkStart w:id="14" w:name="_Toc161211960"/>
      <w:r w:rsidRPr="00FC203B">
        <w:rPr>
          <w:rFonts w:hint="eastAsia"/>
          <w:caps/>
          <w:kern w:val="28"/>
          <w:lang w:val="en-GB"/>
        </w:rPr>
        <w:t>研究事業</w:t>
      </w:r>
      <w:r w:rsidR="00CF3860" w:rsidRPr="00FC203B">
        <w:rPr>
          <w:rFonts w:hint="eastAsia"/>
          <w:caps/>
          <w:kern w:val="28"/>
          <w:lang w:val="en-GB"/>
        </w:rPr>
        <w:t>の質に関する重要な要因</w:t>
      </w:r>
      <w:bookmarkEnd w:id="14"/>
    </w:p>
    <w:p w14:paraId="59F7D230" w14:textId="651EC42C" w:rsidR="00D64850" w:rsidRDefault="003C3294" w:rsidP="009064F1">
      <w:pPr>
        <w:pStyle w:val="2"/>
        <w:ind w:left="360" w:firstLine="180"/>
      </w:pPr>
      <w:r w:rsidRPr="00FC203B">
        <w:rPr>
          <w:rFonts w:hint="eastAsia"/>
        </w:rPr>
        <w:t>本研究事業</w:t>
      </w:r>
      <w:r w:rsidR="004A4D69" w:rsidRPr="006F2C9B">
        <w:rPr>
          <w:rFonts w:hint="eastAsia"/>
        </w:rPr>
        <w:t>の</w:t>
      </w:r>
      <w:r w:rsidR="00786C46" w:rsidRPr="006F2C9B">
        <w:rPr>
          <w:rFonts w:hint="eastAsia"/>
        </w:rPr>
        <w:t>研究対象者</w:t>
      </w:r>
      <w:r w:rsidR="006D6A0E" w:rsidRPr="006F2C9B">
        <w:rPr>
          <w:rFonts w:hint="eastAsia"/>
        </w:rPr>
        <w:t>の</w:t>
      </w:r>
      <w:r w:rsidR="006D6A0E" w:rsidRPr="00FC203B">
        <w:rPr>
          <w:rFonts w:hint="eastAsia"/>
        </w:rPr>
        <w:t>権利、安全及び福祉、並びに</w:t>
      </w:r>
      <w:r w:rsidR="00E41517" w:rsidRPr="00FC203B">
        <w:rPr>
          <w:rFonts w:hint="eastAsia"/>
        </w:rPr>
        <w:t>試料・情報</w:t>
      </w:r>
      <w:r w:rsidR="006D6A0E" w:rsidRPr="00FC203B">
        <w:rPr>
          <w:rFonts w:hint="eastAsia"/>
        </w:rPr>
        <w:t>の信頼性に意味のある影響を及ぼす可能性のある要因</w:t>
      </w:r>
      <w:r w:rsidR="009F3C69" w:rsidRPr="00FC203B">
        <w:rPr>
          <w:rFonts w:hint="eastAsia"/>
        </w:rPr>
        <w:t>を</w:t>
      </w:r>
      <w:r w:rsidR="0006366B" w:rsidRPr="00FC203B">
        <w:rPr>
          <w:rFonts w:hint="eastAsia"/>
        </w:rPr>
        <w:t>「</w:t>
      </w:r>
      <w:r w:rsidR="00E41517" w:rsidRPr="00FC203B">
        <w:rPr>
          <w:rFonts w:hint="eastAsia"/>
        </w:rPr>
        <w:t>研究事業</w:t>
      </w:r>
      <w:r w:rsidR="0006366B" w:rsidRPr="00FC203B">
        <w:rPr>
          <w:rFonts w:hint="eastAsia"/>
        </w:rPr>
        <w:t>の質に関する重要な要因」</w:t>
      </w:r>
      <w:r w:rsidR="009F3C69" w:rsidRPr="00FC203B">
        <w:rPr>
          <w:rFonts w:hint="eastAsia"/>
        </w:rPr>
        <w:t>と定義する。</w:t>
      </w:r>
    </w:p>
    <w:p w14:paraId="2534DB53" w14:textId="77777777" w:rsidR="00A77F76" w:rsidRPr="00FC203B" w:rsidRDefault="00A77F76" w:rsidP="009064F1">
      <w:pPr>
        <w:pStyle w:val="2"/>
        <w:ind w:left="360" w:firstLine="180"/>
      </w:pPr>
    </w:p>
    <w:p w14:paraId="755E3F03" w14:textId="114B2564" w:rsidR="00D2667C" w:rsidRPr="00FC203B" w:rsidRDefault="0044150F" w:rsidP="00D2667C">
      <w:pPr>
        <w:keepNext/>
        <w:numPr>
          <w:ilvl w:val="1"/>
          <w:numId w:val="13"/>
        </w:numPr>
        <w:outlineLvl w:val="0"/>
        <w:rPr>
          <w:caps/>
          <w:kern w:val="28"/>
          <w:lang w:val="en-GB"/>
        </w:rPr>
      </w:pPr>
      <w:bookmarkStart w:id="15" w:name="_Toc161211961"/>
      <w:r w:rsidRPr="00FC203B">
        <w:rPr>
          <w:rFonts w:hint="eastAsia"/>
          <w:caps/>
          <w:kern w:val="28"/>
          <w:lang w:val="en-GB"/>
        </w:rPr>
        <w:t>リスクマネジメント</w:t>
      </w:r>
      <w:bookmarkEnd w:id="15"/>
    </w:p>
    <w:p w14:paraId="4C729428" w14:textId="483DB2DC" w:rsidR="00D2667C" w:rsidRPr="00FC203B" w:rsidRDefault="00B56F02" w:rsidP="00D2667C">
      <w:pPr>
        <w:pStyle w:val="2"/>
        <w:ind w:left="360" w:firstLine="180"/>
      </w:pPr>
      <w:r w:rsidRPr="00FC203B">
        <w:rPr>
          <w:rFonts w:hint="eastAsia"/>
        </w:rPr>
        <w:t>本</w:t>
      </w:r>
      <w:r w:rsidR="00E41517" w:rsidRPr="00FC203B">
        <w:rPr>
          <w:rFonts w:hint="eastAsia"/>
        </w:rPr>
        <w:t>研究事業</w:t>
      </w:r>
      <w:r w:rsidRPr="00FC203B">
        <w:rPr>
          <w:rFonts w:hint="eastAsia"/>
        </w:rPr>
        <w:t>の</w:t>
      </w:r>
      <w:r w:rsidR="008B7DCA" w:rsidRPr="00FC203B">
        <w:rPr>
          <w:rFonts w:hint="eastAsia"/>
        </w:rPr>
        <w:t>リスクの特定及びマネジメント</w:t>
      </w:r>
      <w:r w:rsidR="007D720E" w:rsidRPr="00FC203B">
        <w:rPr>
          <w:rFonts w:hint="eastAsia"/>
        </w:rPr>
        <w:t>に見合った</w:t>
      </w:r>
      <w:r w:rsidR="00BE4A86" w:rsidRPr="00FC203B">
        <w:rPr>
          <w:rFonts w:hint="eastAsia"/>
        </w:rPr>
        <w:t>、</w:t>
      </w:r>
      <w:r w:rsidR="00BF214E" w:rsidRPr="00FC203B">
        <w:rPr>
          <w:rFonts w:hint="eastAsia"/>
        </w:rPr>
        <w:t>モニタリング及び</w:t>
      </w:r>
      <w:r w:rsidR="00517F14" w:rsidRPr="00FC203B">
        <w:rPr>
          <w:rFonts w:hint="eastAsia"/>
        </w:rPr>
        <w:t>データマネジメントを主体とした</w:t>
      </w:r>
      <w:r w:rsidR="00670FFA" w:rsidRPr="00FC203B">
        <w:rPr>
          <w:rFonts w:hint="eastAsia"/>
        </w:rPr>
        <w:t>品質管理活動</w:t>
      </w:r>
      <w:r w:rsidR="000E7239" w:rsidRPr="00FC203B">
        <w:rPr>
          <w:rFonts w:hint="eastAsia"/>
        </w:rPr>
        <w:t>における</w:t>
      </w:r>
      <w:r w:rsidR="00365D7A" w:rsidRPr="00FC203B">
        <w:rPr>
          <w:rFonts w:hint="eastAsia"/>
        </w:rPr>
        <w:t>アプローチ</w:t>
      </w:r>
      <w:r w:rsidRPr="00FC203B">
        <w:rPr>
          <w:rFonts w:hint="eastAsia"/>
        </w:rPr>
        <w:t>について以下に示す。</w:t>
      </w:r>
      <w:r w:rsidR="002D483E" w:rsidRPr="00FC203B">
        <w:rPr>
          <w:rFonts w:hint="eastAsia"/>
        </w:rPr>
        <w:t>なお、</w:t>
      </w:r>
      <w:r w:rsidR="007420D0" w:rsidRPr="00FC203B">
        <w:rPr>
          <w:rFonts w:hint="eastAsia"/>
        </w:rPr>
        <w:t>アプローチのうち</w:t>
      </w:r>
      <w:r w:rsidR="003E75B5" w:rsidRPr="00FC203B">
        <w:rPr>
          <w:rFonts w:hint="eastAsia"/>
        </w:rPr>
        <w:t>「</w:t>
      </w:r>
      <w:r w:rsidR="00C12009" w:rsidRPr="00FC203B">
        <w:rPr>
          <w:rFonts w:hint="eastAsia"/>
        </w:rPr>
        <w:t>リスク</w:t>
      </w:r>
      <w:r w:rsidR="00550737" w:rsidRPr="00FC203B">
        <w:rPr>
          <w:rFonts w:hint="eastAsia"/>
        </w:rPr>
        <w:t>コミニュケーション</w:t>
      </w:r>
      <w:r w:rsidR="003E75B5" w:rsidRPr="00FC203B">
        <w:rPr>
          <w:rFonts w:hint="eastAsia"/>
        </w:rPr>
        <w:t>」</w:t>
      </w:r>
      <w:r w:rsidR="00550737" w:rsidRPr="00FC203B">
        <w:rPr>
          <w:rFonts w:hint="eastAsia"/>
        </w:rPr>
        <w:t>及び</w:t>
      </w:r>
      <w:r w:rsidR="003E75B5" w:rsidRPr="00FC203B">
        <w:rPr>
          <w:rFonts w:hint="eastAsia"/>
        </w:rPr>
        <w:t>「</w:t>
      </w:r>
      <w:r w:rsidR="00550737" w:rsidRPr="00FC203B">
        <w:rPr>
          <w:rFonts w:hint="eastAsia"/>
        </w:rPr>
        <w:t>リスクレビュー</w:t>
      </w:r>
      <w:r w:rsidR="003E75B5" w:rsidRPr="00FC203B">
        <w:rPr>
          <w:rFonts w:hint="eastAsia"/>
        </w:rPr>
        <w:t>」</w:t>
      </w:r>
      <w:r w:rsidR="00550737" w:rsidRPr="00FC203B">
        <w:rPr>
          <w:rFonts w:hint="eastAsia"/>
        </w:rPr>
        <w:t>については、</w:t>
      </w:r>
      <w:r w:rsidR="00550737" w:rsidRPr="00FC203B">
        <w:rPr>
          <w:rFonts w:hint="eastAsia"/>
        </w:rPr>
        <w:t>5</w:t>
      </w:r>
      <w:r w:rsidR="00550737" w:rsidRPr="00FC203B">
        <w:rPr>
          <w:rFonts w:hint="eastAsia"/>
        </w:rPr>
        <w:t>項</w:t>
      </w:r>
      <w:r w:rsidR="004E5898" w:rsidRPr="00FC203B">
        <w:rPr>
          <w:rFonts w:hint="eastAsia"/>
        </w:rPr>
        <w:t>に示す。</w:t>
      </w:r>
    </w:p>
    <w:p w14:paraId="42B76DD8" w14:textId="77777777" w:rsidR="003B65DB" w:rsidRPr="00FC203B" w:rsidRDefault="003B65DB" w:rsidP="00D2667C">
      <w:pPr>
        <w:pStyle w:val="2"/>
        <w:ind w:left="360" w:firstLine="180"/>
      </w:pPr>
    </w:p>
    <w:p w14:paraId="53DB15EF" w14:textId="216C3A46" w:rsidR="004F6F96" w:rsidRPr="00FC203B" w:rsidRDefault="00973916" w:rsidP="004F6F96">
      <w:pPr>
        <w:keepNext/>
        <w:numPr>
          <w:ilvl w:val="2"/>
          <w:numId w:val="13"/>
        </w:numPr>
        <w:outlineLvl w:val="0"/>
        <w:rPr>
          <w:caps/>
          <w:kern w:val="28"/>
          <w:lang w:val="en-GB"/>
        </w:rPr>
      </w:pPr>
      <w:bookmarkStart w:id="16" w:name="_Toc161211962"/>
      <w:r w:rsidRPr="00FC203B">
        <w:rPr>
          <w:rFonts w:hint="eastAsia"/>
          <w:caps/>
          <w:kern w:val="28"/>
          <w:lang w:val="en-GB"/>
        </w:rPr>
        <w:t>リスクの特定</w:t>
      </w:r>
      <w:bookmarkEnd w:id="16"/>
    </w:p>
    <w:p w14:paraId="443EBDC0" w14:textId="4917B8BA" w:rsidR="00973916" w:rsidRPr="00FC203B" w:rsidRDefault="00734B91" w:rsidP="00581A82">
      <w:pPr>
        <w:pStyle w:val="3"/>
        <w:ind w:left="900" w:firstLine="180"/>
      </w:pPr>
      <w:r w:rsidRPr="00FC203B">
        <w:rPr>
          <w:rFonts w:hint="eastAsia"/>
        </w:rPr>
        <w:t>中央モニタリング責任者及び担当者は、</w:t>
      </w:r>
      <w:r w:rsidR="00E41517" w:rsidRPr="00FC203B">
        <w:rPr>
          <w:rFonts w:hint="eastAsia"/>
        </w:rPr>
        <w:t>研究事業</w:t>
      </w:r>
      <w:r w:rsidR="00F25F77" w:rsidRPr="00FC203B">
        <w:rPr>
          <w:rFonts w:hint="eastAsia"/>
        </w:rPr>
        <w:t>の質に関する重要な要因</w:t>
      </w:r>
      <w:r w:rsidR="00AE5304" w:rsidRPr="00FC203B">
        <w:t>に</w:t>
      </w:r>
      <w:r w:rsidR="00AE5304" w:rsidRPr="00FC203B">
        <w:rPr>
          <w:rFonts w:hint="eastAsia"/>
        </w:rPr>
        <w:t>影響を及ぼす可能性のあるリスクを</w:t>
      </w:r>
      <w:r w:rsidR="00840007" w:rsidRPr="00FC203B">
        <w:rPr>
          <w:rFonts w:hint="eastAsia"/>
        </w:rPr>
        <w:t>本</w:t>
      </w:r>
      <w:r w:rsidR="00E41517" w:rsidRPr="00FC203B">
        <w:rPr>
          <w:rFonts w:hint="eastAsia"/>
        </w:rPr>
        <w:t>研究事業</w:t>
      </w:r>
      <w:r w:rsidR="00840007" w:rsidRPr="00FC203B">
        <w:rPr>
          <w:rFonts w:hint="eastAsia"/>
        </w:rPr>
        <w:t>で使用されるプロセス全体（例：</w:t>
      </w:r>
      <w:r w:rsidR="005D10E7" w:rsidRPr="008D42EB">
        <w:rPr>
          <w:rFonts w:hint="eastAsia"/>
        </w:rPr>
        <w:t>研究対象者</w:t>
      </w:r>
      <w:r w:rsidR="00840007" w:rsidRPr="00FC203B">
        <w:rPr>
          <w:rFonts w:hint="eastAsia"/>
        </w:rPr>
        <w:t>の選定、インフォームド</w:t>
      </w:r>
      <w:r w:rsidR="00F94EC9" w:rsidRPr="00FC203B">
        <w:rPr>
          <w:rFonts w:hint="eastAsia"/>
        </w:rPr>
        <w:t>・</w:t>
      </w:r>
      <w:r w:rsidR="00840007" w:rsidRPr="00FC203B">
        <w:rPr>
          <w:rFonts w:hint="eastAsia"/>
        </w:rPr>
        <w:t>コンセントのプロセス、</w:t>
      </w:r>
      <w:r w:rsidR="00E260D2" w:rsidRPr="00E63824">
        <w:rPr>
          <w:rFonts w:hint="eastAsia"/>
        </w:rPr>
        <w:t>試料・情報の収集</w:t>
      </w:r>
      <w:r w:rsidR="00840007" w:rsidRPr="00FC203B">
        <w:rPr>
          <w:rFonts w:hint="eastAsia"/>
        </w:rPr>
        <w:t>、データの取り扱い）から</w:t>
      </w:r>
      <w:r w:rsidR="00BF601E" w:rsidRPr="00FC203B">
        <w:rPr>
          <w:rFonts w:hint="eastAsia"/>
        </w:rPr>
        <w:t>特定する</w:t>
      </w:r>
      <w:r w:rsidR="0058605D" w:rsidRPr="00FC203B">
        <w:rPr>
          <w:rFonts w:hint="eastAsia"/>
        </w:rPr>
        <w:t>。</w:t>
      </w:r>
    </w:p>
    <w:p w14:paraId="5D4883E0" w14:textId="77777777" w:rsidR="00973916" w:rsidRPr="00E63824" w:rsidRDefault="00973916" w:rsidP="001D752C">
      <w:pPr>
        <w:pStyle w:val="a9"/>
        <w:ind w:left="720" w:firstLineChars="100" w:firstLine="180"/>
        <w:rPr>
          <w:rFonts w:ascii="Times New Roman" w:hAnsi="Times New Roman"/>
          <w:bCs/>
          <w:kern w:val="0"/>
        </w:rPr>
      </w:pPr>
    </w:p>
    <w:p w14:paraId="6E0582BA" w14:textId="2C7CE138" w:rsidR="009F0571" w:rsidRPr="00FC203B" w:rsidRDefault="009F0571" w:rsidP="009F0571">
      <w:pPr>
        <w:keepNext/>
        <w:numPr>
          <w:ilvl w:val="2"/>
          <w:numId w:val="13"/>
        </w:numPr>
        <w:outlineLvl w:val="0"/>
        <w:rPr>
          <w:caps/>
          <w:kern w:val="28"/>
          <w:lang w:val="en-GB"/>
        </w:rPr>
      </w:pPr>
      <w:bookmarkStart w:id="17" w:name="_Toc161211963"/>
      <w:r w:rsidRPr="00FC203B">
        <w:rPr>
          <w:rFonts w:hint="eastAsia"/>
          <w:caps/>
          <w:kern w:val="28"/>
          <w:lang w:val="en-GB"/>
        </w:rPr>
        <w:lastRenderedPageBreak/>
        <w:t>リスクの</w:t>
      </w:r>
      <w:r w:rsidR="00171119" w:rsidRPr="00FC203B">
        <w:rPr>
          <w:rFonts w:hint="eastAsia"/>
          <w:caps/>
          <w:kern w:val="28"/>
          <w:lang w:val="en-GB"/>
        </w:rPr>
        <w:t>評価</w:t>
      </w:r>
      <w:bookmarkEnd w:id="17"/>
    </w:p>
    <w:p w14:paraId="64751859" w14:textId="5A4B0885" w:rsidR="009F0571" w:rsidRPr="00FC203B" w:rsidRDefault="00813659" w:rsidP="00581A82">
      <w:pPr>
        <w:pStyle w:val="3"/>
        <w:ind w:left="900" w:firstLine="180"/>
      </w:pPr>
      <w:r w:rsidRPr="00FC203B">
        <w:rPr>
          <w:rFonts w:hint="eastAsia"/>
        </w:rPr>
        <w:t>中央モニタリング責任者及び担当者は、</w:t>
      </w:r>
      <w:r w:rsidR="00633CF8" w:rsidRPr="00FC203B">
        <w:t>以下の</w:t>
      </w:r>
      <w:r w:rsidR="00C82410" w:rsidRPr="00FC203B">
        <w:rPr>
          <w:rFonts w:hint="eastAsia"/>
        </w:rPr>
        <w:t>事項</w:t>
      </w:r>
      <w:r w:rsidR="00633CF8" w:rsidRPr="00FC203B">
        <w:t>を考慮して</w:t>
      </w:r>
      <w:r w:rsidR="001C7461" w:rsidRPr="00FC203B">
        <w:rPr>
          <w:rFonts w:hint="eastAsia"/>
        </w:rPr>
        <w:t>4.2.</w:t>
      </w:r>
      <w:r w:rsidR="00094CD6" w:rsidRPr="00FC203B">
        <w:rPr>
          <w:rFonts w:hint="eastAsia"/>
        </w:rPr>
        <w:t>1</w:t>
      </w:r>
      <w:r w:rsidR="001C7461" w:rsidRPr="00FC203B">
        <w:rPr>
          <w:rFonts w:hint="eastAsia"/>
        </w:rPr>
        <w:t>項で特定した</w:t>
      </w:r>
      <w:r w:rsidR="00714A81" w:rsidRPr="00FC203B">
        <w:rPr>
          <w:rFonts w:hint="eastAsia"/>
        </w:rPr>
        <w:t>潜在的な</w:t>
      </w:r>
      <w:r w:rsidR="00F865AD" w:rsidRPr="00FC203B">
        <w:rPr>
          <w:rFonts w:hint="eastAsia"/>
        </w:rPr>
        <w:t>リスク</w:t>
      </w:r>
      <w:r w:rsidR="00260561" w:rsidRPr="00FC203B">
        <w:rPr>
          <w:rFonts w:hint="eastAsia"/>
        </w:rPr>
        <w:t>を</w:t>
      </w:r>
      <w:r w:rsidR="00633CF8" w:rsidRPr="00FC203B">
        <w:t>評価</w:t>
      </w:r>
      <w:r w:rsidR="00260561" w:rsidRPr="00FC203B">
        <w:rPr>
          <w:rFonts w:hint="eastAsia"/>
        </w:rPr>
        <w:t>する</w:t>
      </w:r>
      <w:r w:rsidR="00633CF8" w:rsidRPr="00FC203B">
        <w:rPr>
          <w:rFonts w:hint="eastAsia"/>
        </w:rPr>
        <w:t>。</w:t>
      </w:r>
    </w:p>
    <w:p w14:paraId="7B33F50E" w14:textId="6219A217" w:rsidR="009F0571" w:rsidRPr="00FC203B" w:rsidRDefault="009F0571" w:rsidP="009B4CC8">
      <w:pPr>
        <w:pStyle w:val="22"/>
        <w:ind w:left="1170" w:hanging="180"/>
      </w:pPr>
      <w:r w:rsidRPr="00FC203B">
        <w:rPr>
          <w:rFonts w:hint="eastAsia"/>
        </w:rPr>
        <w:t>1</w:t>
      </w:r>
      <w:r w:rsidRPr="00FC203B">
        <w:rPr>
          <w:rFonts w:hint="eastAsia"/>
        </w:rPr>
        <w:t>）</w:t>
      </w:r>
      <w:r w:rsidR="00B427BB" w:rsidRPr="00FC203B">
        <w:rPr>
          <w:rFonts w:hint="eastAsia"/>
        </w:rPr>
        <w:t>危害／危険が発生する</w:t>
      </w:r>
      <w:r w:rsidRPr="00FC203B">
        <w:rPr>
          <w:rFonts w:hint="eastAsia"/>
        </w:rPr>
        <w:t>可能性</w:t>
      </w:r>
    </w:p>
    <w:p w14:paraId="134D1B6A" w14:textId="35CCDA3C" w:rsidR="009F0571" w:rsidRPr="00FC203B" w:rsidRDefault="009F0571" w:rsidP="009B4CC8">
      <w:pPr>
        <w:pStyle w:val="22"/>
        <w:ind w:left="1170" w:hanging="180"/>
      </w:pPr>
      <w:r w:rsidRPr="00FC203B">
        <w:rPr>
          <w:rFonts w:hint="eastAsia"/>
        </w:rPr>
        <w:t>2</w:t>
      </w:r>
      <w:r w:rsidRPr="00FC203B">
        <w:rPr>
          <w:rFonts w:hint="eastAsia"/>
        </w:rPr>
        <w:t>）</w:t>
      </w:r>
      <w:r w:rsidR="00CA09F7" w:rsidRPr="00FC203B">
        <w:rPr>
          <w:rFonts w:hint="eastAsia"/>
        </w:rPr>
        <w:t>そのような危害／危険</w:t>
      </w:r>
      <w:r w:rsidRPr="00FC203B">
        <w:rPr>
          <w:rFonts w:hint="eastAsia"/>
        </w:rPr>
        <w:t>が検出される</w:t>
      </w:r>
      <w:r w:rsidR="00CA09F7" w:rsidRPr="00FC203B">
        <w:rPr>
          <w:rFonts w:hint="eastAsia"/>
        </w:rPr>
        <w:t>範囲</w:t>
      </w:r>
    </w:p>
    <w:p w14:paraId="102178C5" w14:textId="414BAEA2" w:rsidR="009F0571" w:rsidRPr="00FC203B" w:rsidRDefault="009F0571" w:rsidP="00C94601">
      <w:pPr>
        <w:pStyle w:val="22"/>
        <w:ind w:left="1170" w:hanging="180"/>
      </w:pPr>
      <w:r w:rsidRPr="00FC203B">
        <w:rPr>
          <w:rFonts w:hint="eastAsia"/>
        </w:rPr>
        <w:t>3</w:t>
      </w:r>
      <w:r w:rsidRPr="00FC203B">
        <w:rPr>
          <w:rFonts w:hint="eastAsia"/>
        </w:rPr>
        <w:t>）</w:t>
      </w:r>
      <w:r w:rsidR="00CA09F7" w:rsidRPr="00FC203B">
        <w:rPr>
          <w:rFonts w:hint="eastAsia"/>
        </w:rPr>
        <w:t>そのような危害／危険が</w:t>
      </w:r>
      <w:r w:rsidR="005E6854" w:rsidRPr="004E11D5">
        <w:rPr>
          <w:rFonts w:hint="eastAsia"/>
        </w:rPr>
        <w:t>研究対象者</w:t>
      </w:r>
      <w:r w:rsidRPr="00FC203B">
        <w:rPr>
          <w:rFonts w:hint="eastAsia"/>
        </w:rPr>
        <w:t>の保護及び</w:t>
      </w:r>
      <w:r w:rsidR="00EF345E" w:rsidRPr="00FC203B">
        <w:rPr>
          <w:rFonts w:hint="eastAsia"/>
        </w:rPr>
        <w:t>試料・情報</w:t>
      </w:r>
      <w:r w:rsidRPr="00FC203B">
        <w:rPr>
          <w:rFonts w:hint="eastAsia"/>
        </w:rPr>
        <w:t>の信頼性に及ぼす影響</w:t>
      </w:r>
    </w:p>
    <w:p w14:paraId="2888FD90" w14:textId="77777777" w:rsidR="00751319" w:rsidRPr="00FC203B" w:rsidRDefault="00751319" w:rsidP="006D17F4">
      <w:pPr>
        <w:ind w:leftChars="472" w:left="850" w:firstLineChars="100" w:firstLine="180"/>
        <w:rPr>
          <w:bCs/>
          <w:kern w:val="0"/>
        </w:rPr>
      </w:pPr>
    </w:p>
    <w:p w14:paraId="64E426F2" w14:textId="40AB2A92" w:rsidR="00F865AD" w:rsidRPr="00FC203B" w:rsidRDefault="00F865AD" w:rsidP="00F865AD">
      <w:pPr>
        <w:keepNext/>
        <w:numPr>
          <w:ilvl w:val="2"/>
          <w:numId w:val="13"/>
        </w:numPr>
        <w:outlineLvl w:val="0"/>
        <w:rPr>
          <w:caps/>
          <w:kern w:val="28"/>
          <w:lang w:val="en-GB"/>
        </w:rPr>
      </w:pPr>
      <w:bookmarkStart w:id="18" w:name="_Toc161211964"/>
      <w:r w:rsidRPr="00FC203B">
        <w:rPr>
          <w:rFonts w:hint="eastAsia"/>
          <w:caps/>
          <w:kern w:val="28"/>
          <w:lang w:val="en-GB"/>
        </w:rPr>
        <w:t>リスク</w:t>
      </w:r>
      <w:r w:rsidR="00BE4738" w:rsidRPr="00FC203B">
        <w:rPr>
          <w:rFonts w:hint="eastAsia"/>
          <w:caps/>
          <w:kern w:val="28"/>
          <w:lang w:val="en-GB"/>
        </w:rPr>
        <w:t>の</w:t>
      </w:r>
      <w:r w:rsidRPr="00FC203B">
        <w:rPr>
          <w:rFonts w:hint="eastAsia"/>
          <w:caps/>
          <w:kern w:val="28"/>
          <w:lang w:val="en-GB"/>
        </w:rPr>
        <w:t>コントロール</w:t>
      </w:r>
      <w:bookmarkEnd w:id="18"/>
    </w:p>
    <w:p w14:paraId="0F5D82EF" w14:textId="5EE0B5E6" w:rsidR="009E7543" w:rsidRPr="00FC203B" w:rsidRDefault="00813659" w:rsidP="00E112BF">
      <w:pPr>
        <w:pStyle w:val="3"/>
        <w:ind w:left="900" w:firstLine="180"/>
      </w:pPr>
      <w:r w:rsidRPr="00FC203B">
        <w:rPr>
          <w:rFonts w:hint="eastAsia"/>
        </w:rPr>
        <w:t>中央モニタリング責任者及び担当者は、</w:t>
      </w:r>
      <w:r w:rsidR="00D1478A" w:rsidRPr="00FC203B">
        <w:rPr>
          <w:rFonts w:hint="eastAsia"/>
        </w:rPr>
        <w:t>4.2.</w:t>
      </w:r>
      <w:r w:rsidR="00981470" w:rsidRPr="00FC203B">
        <w:rPr>
          <w:rFonts w:hint="eastAsia"/>
        </w:rPr>
        <w:t>2</w:t>
      </w:r>
      <w:r w:rsidR="00D1478A" w:rsidRPr="00FC203B">
        <w:rPr>
          <w:rFonts w:hint="eastAsia"/>
        </w:rPr>
        <w:t>項</w:t>
      </w:r>
      <w:r w:rsidR="00B873A2" w:rsidRPr="00FC203B">
        <w:rPr>
          <w:rFonts w:hint="eastAsia"/>
        </w:rPr>
        <w:t>で評価した</w:t>
      </w:r>
      <w:r w:rsidR="00AA2829" w:rsidRPr="00FC203B">
        <w:rPr>
          <w:rFonts w:hint="eastAsia"/>
        </w:rPr>
        <w:t>各リスク</w:t>
      </w:r>
      <w:r w:rsidR="00326926" w:rsidRPr="00FC203B">
        <w:rPr>
          <w:rFonts w:hint="eastAsia"/>
        </w:rPr>
        <w:t>に対して</w:t>
      </w:r>
      <w:r w:rsidR="00301A94" w:rsidRPr="00FC203B">
        <w:rPr>
          <w:rFonts w:hint="eastAsia"/>
        </w:rPr>
        <w:t>ばらつきの許容範囲を設定</w:t>
      </w:r>
      <w:r w:rsidR="002A7883" w:rsidRPr="00FC203B">
        <w:rPr>
          <w:rFonts w:hint="eastAsia"/>
        </w:rPr>
        <w:t>し、</w:t>
      </w:r>
      <w:r w:rsidR="00301A94" w:rsidRPr="00FC203B">
        <w:rPr>
          <w:rFonts w:hint="eastAsia"/>
        </w:rPr>
        <w:t>これらの範囲を超える逸脱が検出された場合、体系的な問題の可能性があるかどうか、及び対策が必要かどうかを判断する</w:t>
      </w:r>
      <w:r w:rsidR="006C6349" w:rsidRPr="00FC203B">
        <w:rPr>
          <w:rFonts w:hint="eastAsia"/>
        </w:rPr>
        <w:t>。</w:t>
      </w:r>
    </w:p>
    <w:p w14:paraId="1EF9C1A5" w14:textId="722EC053" w:rsidR="00741FB5" w:rsidRPr="00FC203B" w:rsidRDefault="006C6349" w:rsidP="00F61CA8">
      <w:pPr>
        <w:pStyle w:val="3"/>
        <w:ind w:left="900" w:firstLine="180"/>
      </w:pPr>
      <w:r w:rsidRPr="00FC203B">
        <w:rPr>
          <w:rFonts w:hint="eastAsia"/>
        </w:rPr>
        <w:t>対策を必要とするリスクに対して</w:t>
      </w:r>
      <w:r w:rsidR="00E12889" w:rsidRPr="00FC203B">
        <w:rPr>
          <w:rFonts w:hint="eastAsia"/>
        </w:rPr>
        <w:t>、</w:t>
      </w:r>
      <w:r w:rsidR="00082AC3" w:rsidRPr="00FC203B">
        <w:rPr>
          <w:rFonts w:hint="eastAsia"/>
        </w:rPr>
        <w:t>本</w:t>
      </w:r>
      <w:r w:rsidR="00080EAF" w:rsidRPr="00FC203B">
        <w:rPr>
          <w:rFonts w:hint="eastAsia"/>
        </w:rPr>
        <w:t>研究事業</w:t>
      </w:r>
      <w:r w:rsidR="00082AC3" w:rsidRPr="00FC203B">
        <w:rPr>
          <w:rFonts w:hint="eastAsia"/>
        </w:rPr>
        <w:t>の</w:t>
      </w:r>
      <w:r w:rsidR="00550B42" w:rsidRPr="004E11D5">
        <w:rPr>
          <w:rFonts w:hint="eastAsia"/>
        </w:rPr>
        <w:t>研究対象者</w:t>
      </w:r>
      <w:r w:rsidR="00F61CA8" w:rsidRPr="00FC203B">
        <w:rPr>
          <w:rFonts w:hint="eastAsia"/>
        </w:rPr>
        <w:t>の権利、安全及び福祉、並びに</w:t>
      </w:r>
      <w:r w:rsidR="00EA3AEA" w:rsidRPr="00FC203B">
        <w:rPr>
          <w:rFonts w:hint="eastAsia"/>
        </w:rPr>
        <w:t>試料・情報</w:t>
      </w:r>
      <w:r w:rsidR="00F61CA8" w:rsidRPr="00FC203B">
        <w:rPr>
          <w:rFonts w:hint="eastAsia"/>
        </w:rPr>
        <w:t>の信頼性に対するリスクの重要性</w:t>
      </w:r>
      <w:r w:rsidR="00BF6644" w:rsidRPr="00FC203B">
        <w:rPr>
          <w:rFonts w:hint="eastAsia"/>
        </w:rPr>
        <w:t>（</w:t>
      </w:r>
      <w:r w:rsidR="003270C8" w:rsidRPr="00FC203B">
        <w:rPr>
          <w:rFonts w:hint="eastAsia"/>
        </w:rPr>
        <w:t>4.2.2</w:t>
      </w:r>
      <w:r w:rsidR="003270C8" w:rsidRPr="00FC203B">
        <w:rPr>
          <w:rFonts w:hint="eastAsia"/>
        </w:rPr>
        <w:t>項の</w:t>
      </w:r>
      <w:r w:rsidR="00975228" w:rsidRPr="00FC203B">
        <w:rPr>
          <w:rFonts w:hint="eastAsia"/>
        </w:rPr>
        <w:t>リスク</w:t>
      </w:r>
      <w:r w:rsidR="003270C8" w:rsidRPr="00FC203B">
        <w:rPr>
          <w:rFonts w:hint="eastAsia"/>
        </w:rPr>
        <w:t>評価結果）</w:t>
      </w:r>
      <w:r w:rsidR="00E12889" w:rsidRPr="00FC203B">
        <w:rPr>
          <w:rFonts w:hint="eastAsia"/>
        </w:rPr>
        <w:t>に</w:t>
      </w:r>
      <w:r w:rsidR="00F61CA8" w:rsidRPr="00FC203B">
        <w:rPr>
          <w:rFonts w:hint="eastAsia"/>
        </w:rPr>
        <w:t>見合った</w:t>
      </w:r>
      <w:r w:rsidR="00E87965" w:rsidRPr="00FC203B">
        <w:rPr>
          <w:rFonts w:hint="eastAsia"/>
        </w:rPr>
        <w:t>リスク低減策</w:t>
      </w:r>
      <w:r w:rsidR="00812185" w:rsidRPr="00FC203B">
        <w:rPr>
          <w:rFonts w:hint="eastAsia"/>
        </w:rPr>
        <w:t>を検討する。</w:t>
      </w:r>
    </w:p>
    <w:p w14:paraId="3AE91780" w14:textId="77777777" w:rsidR="00741FB5" w:rsidRPr="00FC203B" w:rsidRDefault="00741FB5" w:rsidP="00F865AD">
      <w:pPr>
        <w:pStyle w:val="a9"/>
        <w:ind w:leftChars="0" w:left="1276" w:firstLineChars="100" w:firstLine="180"/>
        <w:rPr>
          <w:rFonts w:ascii="Times New Roman" w:hAnsi="Times New Roman"/>
          <w:bCs/>
          <w:kern w:val="0"/>
        </w:rPr>
      </w:pPr>
    </w:p>
    <w:p w14:paraId="3376F3D4" w14:textId="04AA124F" w:rsidR="009F31D1" w:rsidRPr="00FC203B" w:rsidRDefault="0084785B" w:rsidP="003C1491">
      <w:pPr>
        <w:keepNext/>
        <w:numPr>
          <w:ilvl w:val="0"/>
          <w:numId w:val="13"/>
        </w:numPr>
        <w:outlineLvl w:val="0"/>
        <w:rPr>
          <w:lang w:val="en-GB"/>
        </w:rPr>
      </w:pPr>
      <w:bookmarkStart w:id="19" w:name="_Toc161211965"/>
      <w:r w:rsidRPr="00FC203B">
        <w:rPr>
          <w:rFonts w:hint="eastAsia"/>
          <w:caps/>
          <w:kern w:val="28"/>
        </w:rPr>
        <w:t>中央</w:t>
      </w:r>
      <w:r w:rsidR="009F31D1" w:rsidRPr="00FC203B">
        <w:rPr>
          <w:caps/>
          <w:kern w:val="28"/>
          <w:lang w:val="en-GB"/>
        </w:rPr>
        <w:t>モニタリング</w:t>
      </w:r>
      <w:r w:rsidR="00E83FC9" w:rsidRPr="00FC203B">
        <w:rPr>
          <w:rFonts w:hint="eastAsia"/>
          <w:caps/>
          <w:kern w:val="28"/>
          <w:lang w:val="en-GB"/>
        </w:rPr>
        <w:t>の実施</w:t>
      </w:r>
      <w:bookmarkEnd w:id="19"/>
    </w:p>
    <w:p w14:paraId="437E5765" w14:textId="5BAE704D" w:rsidR="00A77A74" w:rsidRPr="00FC203B" w:rsidRDefault="009F31D1" w:rsidP="00A77A74">
      <w:pPr>
        <w:keepNext/>
        <w:numPr>
          <w:ilvl w:val="1"/>
          <w:numId w:val="13"/>
        </w:numPr>
        <w:outlineLvl w:val="0"/>
        <w:rPr>
          <w:caps/>
          <w:kern w:val="28"/>
          <w:lang w:val="en-GB"/>
        </w:rPr>
      </w:pPr>
      <w:bookmarkStart w:id="20" w:name="_Toc423954825"/>
      <w:bookmarkStart w:id="21" w:name="_Toc429663912"/>
      <w:bookmarkStart w:id="22" w:name="_Toc161211966"/>
      <w:r w:rsidRPr="00FC203B">
        <w:rPr>
          <w:caps/>
          <w:kern w:val="28"/>
          <w:lang w:val="en-GB"/>
        </w:rPr>
        <w:t>中央モニタリング</w:t>
      </w:r>
      <w:bookmarkEnd w:id="20"/>
      <w:bookmarkEnd w:id="21"/>
      <w:r w:rsidR="00E83FC9" w:rsidRPr="00FC203B">
        <w:rPr>
          <w:rFonts w:hint="eastAsia"/>
          <w:caps/>
          <w:kern w:val="28"/>
          <w:lang w:val="en-GB"/>
        </w:rPr>
        <w:t>の実施手順</w:t>
      </w:r>
      <w:bookmarkEnd w:id="22"/>
    </w:p>
    <w:p w14:paraId="3327DB80" w14:textId="694357D1" w:rsidR="007C69ED" w:rsidRPr="00FC203B" w:rsidRDefault="007C69ED" w:rsidP="007C69ED">
      <w:pPr>
        <w:keepNext/>
        <w:numPr>
          <w:ilvl w:val="2"/>
          <w:numId w:val="13"/>
        </w:numPr>
        <w:outlineLvl w:val="0"/>
        <w:rPr>
          <w:caps/>
          <w:kern w:val="28"/>
          <w:lang w:val="en-GB"/>
        </w:rPr>
      </w:pPr>
      <w:bookmarkStart w:id="23" w:name="_Toc161211967"/>
      <w:r w:rsidRPr="00FC203B">
        <w:rPr>
          <w:rFonts w:hint="eastAsia"/>
        </w:rPr>
        <w:t>中央モニタリング</w:t>
      </w:r>
      <w:r w:rsidR="00BD5FB8" w:rsidRPr="00FC203B">
        <w:rPr>
          <w:rFonts w:hint="eastAsia"/>
        </w:rPr>
        <w:t>の</w:t>
      </w:r>
      <w:r w:rsidRPr="00FC203B">
        <w:rPr>
          <w:rFonts w:hint="eastAsia"/>
        </w:rPr>
        <w:t>実施計画</w:t>
      </w:r>
      <w:bookmarkEnd w:id="23"/>
    </w:p>
    <w:p w14:paraId="1CF11EC8" w14:textId="4A177AD2" w:rsidR="009F31D1" w:rsidRPr="00FC203B" w:rsidRDefault="007B3039" w:rsidP="00E51ED8">
      <w:pPr>
        <w:pStyle w:val="3"/>
        <w:ind w:left="900" w:firstLine="180"/>
      </w:pPr>
      <w:r w:rsidRPr="00FC203B">
        <w:rPr>
          <w:rFonts w:hint="eastAsia"/>
        </w:rPr>
        <w:t>研究代表者</w:t>
      </w:r>
      <w:r w:rsidR="009E7656" w:rsidRPr="00FC203B">
        <w:rPr>
          <w:rFonts w:hint="eastAsia"/>
        </w:rPr>
        <w:t>は、</w:t>
      </w:r>
      <w:r w:rsidR="00E0410D" w:rsidRPr="00FC203B">
        <w:rPr>
          <w:rFonts w:hint="eastAsia"/>
        </w:rPr>
        <w:t>中央</w:t>
      </w:r>
      <w:r w:rsidR="009E7656" w:rsidRPr="00FC203B">
        <w:rPr>
          <w:rFonts w:hint="eastAsia"/>
        </w:rPr>
        <w:t>モニタリング</w:t>
      </w:r>
      <w:r w:rsidR="00323F64" w:rsidRPr="00FC203B">
        <w:rPr>
          <w:rFonts w:hint="eastAsia"/>
        </w:rPr>
        <w:t>責任者及び</w:t>
      </w:r>
      <w:r w:rsidR="009E7656" w:rsidRPr="00FC203B">
        <w:rPr>
          <w:rFonts w:hint="eastAsia"/>
        </w:rPr>
        <w:t>担当者に、</w:t>
      </w:r>
      <w:r w:rsidR="00E91437" w:rsidRPr="00FC203B">
        <w:rPr>
          <w:rFonts w:hint="eastAsia"/>
        </w:rPr>
        <w:t>研究機関</w:t>
      </w:r>
      <w:r w:rsidR="009E7656" w:rsidRPr="00FC203B">
        <w:rPr>
          <w:rFonts w:hint="eastAsia"/>
        </w:rPr>
        <w:t>の</w:t>
      </w:r>
      <w:r w:rsidR="000C3CA7" w:rsidRPr="00FC203B">
        <w:t>症例報告書による集積データをもとに</w:t>
      </w:r>
      <w:r w:rsidR="00E77A72" w:rsidRPr="00FC203B">
        <w:rPr>
          <w:rFonts w:hint="eastAsia"/>
        </w:rPr>
        <w:t>、</w:t>
      </w:r>
      <w:r w:rsidR="000C3CA7" w:rsidRPr="00FC203B">
        <w:t>初回の症例登録日より</w:t>
      </w:r>
      <w:r w:rsidR="000C3CA7" w:rsidRPr="00FC203B">
        <w:t>6</w:t>
      </w:r>
      <w:r w:rsidR="000C3CA7" w:rsidRPr="00FC203B">
        <w:t>ヵ月に</w:t>
      </w:r>
      <w:r w:rsidR="000C3CA7" w:rsidRPr="00FC203B">
        <w:t>1</w:t>
      </w:r>
      <w:r w:rsidR="000C3CA7" w:rsidRPr="00FC203B">
        <w:t>回程度を目安として</w:t>
      </w:r>
      <w:r w:rsidR="00E77A72" w:rsidRPr="00FC203B">
        <w:rPr>
          <w:rFonts w:hint="eastAsia"/>
        </w:rPr>
        <w:t>、</w:t>
      </w:r>
      <w:bookmarkStart w:id="24" w:name="_Hlk149818259"/>
      <w:r w:rsidR="00D02E18" w:rsidRPr="00FC203B">
        <w:rPr>
          <w:rFonts w:hint="eastAsia"/>
        </w:rPr>
        <w:t>5</w:t>
      </w:r>
      <w:r w:rsidR="00C45200" w:rsidRPr="00FC203B">
        <w:rPr>
          <w:rFonts w:hint="eastAsia"/>
        </w:rPr>
        <w:t>.1.</w:t>
      </w:r>
      <w:r w:rsidR="00D57600" w:rsidRPr="00FC203B">
        <w:rPr>
          <w:rFonts w:hint="eastAsia"/>
        </w:rPr>
        <w:t>2</w:t>
      </w:r>
      <w:r w:rsidR="00C45200" w:rsidRPr="00FC203B">
        <w:rPr>
          <w:rFonts w:hint="eastAsia"/>
        </w:rPr>
        <w:t>項</w:t>
      </w:r>
      <w:r w:rsidR="000C3CA7" w:rsidRPr="00FC203B">
        <w:t>の</w:t>
      </w:r>
      <w:r w:rsidR="00C45200" w:rsidRPr="00FC203B">
        <w:rPr>
          <w:rFonts w:hint="eastAsia"/>
        </w:rPr>
        <w:t>対象</w:t>
      </w:r>
      <w:r w:rsidR="000C3CA7" w:rsidRPr="00FC203B">
        <w:t>項目について</w:t>
      </w:r>
      <w:bookmarkEnd w:id="24"/>
      <w:r w:rsidR="001A457B" w:rsidRPr="00FC203B">
        <w:rPr>
          <w:rFonts w:hint="eastAsia"/>
        </w:rPr>
        <w:t>中央</w:t>
      </w:r>
      <w:r w:rsidR="000C3CA7" w:rsidRPr="00FC203B">
        <w:t>モニタリングを</w:t>
      </w:r>
      <w:r w:rsidR="00E0410D" w:rsidRPr="00FC203B">
        <w:rPr>
          <w:rFonts w:hint="eastAsia"/>
        </w:rPr>
        <w:t>実施させ</w:t>
      </w:r>
      <w:r w:rsidR="00E77A72" w:rsidRPr="00FC203B">
        <w:rPr>
          <w:rFonts w:hint="eastAsia"/>
        </w:rPr>
        <w:t>、</w:t>
      </w:r>
      <w:r w:rsidR="00FB689A" w:rsidRPr="00FC203B">
        <w:rPr>
          <w:rFonts w:hint="eastAsia"/>
        </w:rPr>
        <w:t>研究事業</w:t>
      </w:r>
      <w:r w:rsidR="000C3CA7" w:rsidRPr="00FC203B">
        <w:t>計画書が遵守されているかを確認する。</w:t>
      </w:r>
    </w:p>
    <w:p w14:paraId="787D3C56" w14:textId="48D4896A" w:rsidR="002A24BC" w:rsidRPr="00FC203B" w:rsidRDefault="00176B04" w:rsidP="00E51ED8">
      <w:pPr>
        <w:pStyle w:val="3"/>
        <w:ind w:left="900" w:firstLine="180"/>
      </w:pPr>
      <w:r w:rsidRPr="00FC203B">
        <w:rPr>
          <w:rFonts w:hint="eastAsia"/>
        </w:rPr>
        <w:t>ただし、</w:t>
      </w:r>
      <w:r w:rsidRPr="00FC203B">
        <w:rPr>
          <w:rFonts w:hint="eastAsia"/>
        </w:rPr>
        <w:t>2</w:t>
      </w:r>
      <w:r w:rsidRPr="00FC203B">
        <w:rPr>
          <w:rFonts w:hint="eastAsia"/>
        </w:rPr>
        <w:t>回目以降の中央モニタリング実施の頻度については、本</w:t>
      </w:r>
      <w:r w:rsidR="00A11BFD" w:rsidRPr="00FC203B">
        <w:rPr>
          <w:rFonts w:hint="eastAsia"/>
        </w:rPr>
        <w:t>研究事業</w:t>
      </w:r>
      <w:r w:rsidRPr="00FC203B">
        <w:rPr>
          <w:rFonts w:hint="eastAsia"/>
        </w:rPr>
        <w:t>の進捗状況に応じて</w:t>
      </w:r>
      <w:r w:rsidR="007C0774" w:rsidRPr="00FC203B">
        <w:rPr>
          <w:rFonts w:hint="eastAsia"/>
        </w:rPr>
        <w:t>研究代表者</w:t>
      </w:r>
      <w:r w:rsidR="006B0F3A" w:rsidRPr="00FC203B">
        <w:rPr>
          <w:rFonts w:hint="eastAsia"/>
        </w:rPr>
        <w:t>及び中央モニタリング責任者等で</w:t>
      </w:r>
      <w:r w:rsidRPr="00FC203B">
        <w:rPr>
          <w:rFonts w:hint="eastAsia"/>
        </w:rPr>
        <w:t>協議するものとする。</w:t>
      </w:r>
    </w:p>
    <w:p w14:paraId="1F0C77A5" w14:textId="77777777" w:rsidR="00CD03C1" w:rsidRPr="00FC203B" w:rsidRDefault="00CD03C1" w:rsidP="00E51ED8">
      <w:pPr>
        <w:pStyle w:val="3"/>
        <w:ind w:left="900" w:firstLine="180"/>
      </w:pPr>
    </w:p>
    <w:p w14:paraId="1DBDC6D6" w14:textId="5C4A5814" w:rsidR="002A24BC" w:rsidRPr="00FC203B" w:rsidRDefault="00522187" w:rsidP="00254695">
      <w:pPr>
        <w:keepNext/>
        <w:keepLines/>
        <w:numPr>
          <w:ilvl w:val="2"/>
          <w:numId w:val="13"/>
        </w:numPr>
        <w:ind w:left="1559"/>
        <w:outlineLvl w:val="0"/>
        <w:rPr>
          <w:caps/>
          <w:kern w:val="28"/>
          <w:lang w:val="en-GB"/>
        </w:rPr>
      </w:pPr>
      <w:bookmarkStart w:id="25" w:name="_Toc161211968"/>
      <w:r>
        <w:rPr>
          <w:noProof/>
        </w:rPr>
        <mc:AlternateContent>
          <mc:Choice Requires="wps">
            <w:drawing>
              <wp:anchor distT="0" distB="0" distL="114300" distR="114300" simplePos="0" relativeHeight="251665408" behindDoc="0" locked="0" layoutInCell="1" allowOverlap="1" wp14:anchorId="0961F0CE" wp14:editId="0607751B">
                <wp:simplePos x="0" y="0"/>
                <wp:positionH relativeFrom="column">
                  <wp:posOffset>4124960</wp:posOffset>
                </wp:positionH>
                <wp:positionV relativeFrom="paragraph">
                  <wp:posOffset>40640</wp:posOffset>
                </wp:positionV>
                <wp:extent cx="2081284" cy="629392"/>
                <wp:effectExtent l="0" t="0" r="14605" b="18415"/>
                <wp:wrapNone/>
                <wp:docPr id="1133519238" name="四角形: 角を丸くする 2"/>
                <wp:cNvGraphicFramePr/>
                <a:graphic xmlns:a="http://schemas.openxmlformats.org/drawingml/2006/main">
                  <a:graphicData uri="http://schemas.microsoft.com/office/word/2010/wordprocessingShape">
                    <wps:wsp>
                      <wps:cNvSpPr/>
                      <wps:spPr>
                        <a:xfrm>
                          <a:off x="0" y="0"/>
                          <a:ext cx="2081284" cy="629392"/>
                        </a:xfrm>
                        <a:prstGeom prst="roundRect">
                          <a:avLst/>
                        </a:prstGeom>
                        <a:ln w="25400"/>
                      </wps:spPr>
                      <wps:style>
                        <a:lnRef idx="2">
                          <a:schemeClr val="accent5"/>
                        </a:lnRef>
                        <a:fillRef idx="1">
                          <a:schemeClr val="lt1"/>
                        </a:fillRef>
                        <a:effectRef idx="0">
                          <a:schemeClr val="accent5"/>
                        </a:effectRef>
                        <a:fontRef idx="minor">
                          <a:schemeClr val="dk1"/>
                        </a:fontRef>
                      </wps:style>
                      <wps:txbx>
                        <w:txbxContent>
                          <w:p w14:paraId="5C5E57C2" w14:textId="71EB01D7" w:rsidR="008D725B" w:rsidRPr="007579CD" w:rsidRDefault="00E4374E" w:rsidP="008D725B">
                            <w:pPr>
                              <w:rPr>
                                <w:color w:val="FF0000"/>
                              </w:rPr>
                            </w:pPr>
                            <w:r>
                              <w:rPr>
                                <w:rFonts w:hint="eastAsia"/>
                                <w:color w:val="FF0000"/>
                              </w:rPr>
                              <w:t>対象項目は</w:t>
                            </w:r>
                            <w:r w:rsidR="008D725B" w:rsidRPr="007579CD">
                              <w:rPr>
                                <w:rFonts w:hint="eastAsia"/>
                                <w:color w:val="FF0000"/>
                              </w:rPr>
                              <w:t>「</w:t>
                            </w:r>
                            <w:r w:rsidR="008D725B" w:rsidRPr="00FE1326">
                              <w:rPr>
                                <w:rFonts w:hint="eastAsia"/>
                                <w:color w:val="FF0000"/>
                              </w:rPr>
                              <w:t>研究事業計画書</w:t>
                            </w:r>
                            <w:r w:rsidR="008D725B" w:rsidRPr="007579CD">
                              <w:rPr>
                                <w:rFonts w:hint="eastAsia"/>
                                <w:color w:val="FF0000"/>
                              </w:rPr>
                              <w:t>」に応じて</w:t>
                            </w:r>
                            <w:r>
                              <w:rPr>
                                <w:rFonts w:hint="eastAsia"/>
                                <w:color w:val="FF0000"/>
                              </w:rPr>
                              <w:t>、</w:t>
                            </w:r>
                            <w:r w:rsidR="006F5D1F">
                              <w:rPr>
                                <w:rFonts w:hint="eastAsia"/>
                                <w:color w:val="FF0000"/>
                              </w:rPr>
                              <w:t>調整ください。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61F0CE" id="_x0000_s1029" style="position:absolute;left:0;text-align:left;margin-left:324.8pt;margin-top:3.2pt;width:163.9pt;height:4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" fillcolor="white [3201]" strokecolor="#4472c4 [3208]" strokeweight="2pt">
                <v:stroke joinstyle="miter"/>
                <v:textbox>
                  <w:txbxContent>
                    <w:p w14:paraId="5C5E57C2" w14:textId="71EB01D7" w:rsidR="008D725B" w:rsidRPr="007579CD" w:rsidRDefault="00E4374E" w:rsidP="008D725B">
                      <w:pPr>
                        <w:rPr>
                          <w:color w:val="FF0000"/>
                        </w:rPr>
                      </w:pPr>
                      <w:r>
                        <w:rPr>
                          <w:rFonts w:hint="eastAsia"/>
                          <w:color w:val="FF0000"/>
                        </w:rPr>
                        <w:t>対象項目は</w:t>
                      </w:r>
                      <w:r w:rsidR="008D725B" w:rsidRPr="007579CD">
                        <w:rPr>
                          <w:rFonts w:hint="eastAsia"/>
                          <w:color w:val="FF0000"/>
                        </w:rPr>
                        <w:t>「</w:t>
                      </w:r>
                      <w:r w:rsidR="008D725B" w:rsidRPr="00FE1326">
                        <w:rPr>
                          <w:rFonts w:hint="eastAsia"/>
                          <w:color w:val="FF0000"/>
                        </w:rPr>
                        <w:t>研究事業計画書</w:t>
                      </w:r>
                      <w:r w:rsidR="008D725B" w:rsidRPr="007579CD">
                        <w:rPr>
                          <w:rFonts w:hint="eastAsia"/>
                          <w:color w:val="FF0000"/>
                        </w:rPr>
                        <w:t>」に応じて</w:t>
                      </w:r>
                      <w:r>
                        <w:rPr>
                          <w:rFonts w:hint="eastAsia"/>
                          <w:color w:val="FF0000"/>
                        </w:rPr>
                        <w:t>、</w:t>
                      </w:r>
                      <w:r w:rsidR="006F5D1F">
                        <w:rPr>
                          <w:rFonts w:hint="eastAsia"/>
                          <w:color w:val="FF0000"/>
                        </w:rPr>
                        <w:t>調整ください。</w:t>
                      </w:r>
                    </w:p>
                  </w:txbxContent>
                </v:textbox>
              </v:roundrect>
            </w:pict>
          </mc:Fallback>
        </mc:AlternateContent>
      </w:r>
      <w:r w:rsidR="009F31D1" w:rsidRPr="00FC203B">
        <w:t>中央モニタリング</w:t>
      </w:r>
      <w:r w:rsidR="009F31D1" w:rsidRPr="00FC203B">
        <w:rPr>
          <w:caps/>
          <w:kern w:val="28"/>
          <w:lang w:val="en-GB"/>
        </w:rPr>
        <w:t>の</w:t>
      </w:r>
      <w:r w:rsidR="00C45200" w:rsidRPr="00FC203B">
        <w:rPr>
          <w:rFonts w:hint="eastAsia"/>
          <w:caps/>
          <w:kern w:val="28"/>
          <w:lang w:val="en-GB"/>
        </w:rPr>
        <w:t>対象</w:t>
      </w:r>
      <w:r w:rsidR="009F31D1" w:rsidRPr="00FC203B">
        <w:rPr>
          <w:caps/>
          <w:kern w:val="28"/>
          <w:lang w:val="en-GB"/>
        </w:rPr>
        <w:t>項目</w:t>
      </w:r>
      <w:bookmarkEnd w:id="25"/>
    </w:p>
    <w:p w14:paraId="06A3D8D1" w14:textId="0FC015B3" w:rsidR="00975228" w:rsidRPr="00FC203B" w:rsidRDefault="00975228" w:rsidP="00E277EE">
      <w:pPr>
        <w:ind w:leftChars="472" w:left="850" w:firstLineChars="100" w:firstLine="180"/>
      </w:pPr>
      <w:r w:rsidRPr="00FC203B">
        <w:rPr>
          <w:rFonts w:hint="eastAsia"/>
        </w:rPr>
        <w:t>中央モニタリングの対象項目は以下のとおりとする。</w:t>
      </w:r>
    </w:p>
    <w:p w14:paraId="597B9880" w14:textId="76ED5E31" w:rsidR="00975228" w:rsidRPr="003627BC" w:rsidRDefault="00975228" w:rsidP="00AD0C88">
      <w:pPr>
        <w:pStyle w:val="22"/>
        <w:ind w:left="1170" w:hanging="180"/>
        <w:rPr>
          <w:shd w:val="clear" w:color="auto" w:fill="FFFFFF" w:themeFill="background1"/>
        </w:rPr>
      </w:pPr>
      <w:r w:rsidRPr="003627BC">
        <w:rPr>
          <w:rFonts w:hint="eastAsia"/>
          <w:shd w:val="clear" w:color="auto" w:fill="FFFFFF" w:themeFill="background1"/>
        </w:rPr>
        <w:t>・登録状況（登録症例数、月次登録状況、</w:t>
      </w:r>
      <w:r w:rsidR="000346B9" w:rsidRPr="003627BC">
        <w:rPr>
          <w:rFonts w:hint="eastAsia"/>
          <w:shd w:val="clear" w:color="auto" w:fill="FFFFFF" w:themeFill="background1"/>
        </w:rPr>
        <w:t>医療</w:t>
      </w:r>
      <w:r w:rsidR="00474ADE" w:rsidRPr="003627BC">
        <w:rPr>
          <w:rFonts w:hint="eastAsia"/>
          <w:shd w:val="clear" w:color="auto" w:fill="FFFFFF" w:themeFill="background1"/>
        </w:rPr>
        <w:t>機関</w:t>
      </w:r>
      <w:r w:rsidRPr="003627BC">
        <w:rPr>
          <w:rFonts w:hint="eastAsia"/>
          <w:shd w:val="clear" w:color="auto" w:fill="FFFFFF" w:themeFill="background1"/>
        </w:rPr>
        <w:t>別登録症例数）</w:t>
      </w:r>
    </w:p>
    <w:p w14:paraId="375D30AF" w14:textId="3F088F81" w:rsidR="00975228" w:rsidRPr="003627BC" w:rsidRDefault="00975228" w:rsidP="00AD0C88">
      <w:pPr>
        <w:pStyle w:val="22"/>
        <w:ind w:left="1170" w:hanging="180"/>
        <w:rPr>
          <w:shd w:val="clear" w:color="auto" w:fill="FFFFFF" w:themeFill="background1"/>
        </w:rPr>
      </w:pPr>
      <w:r w:rsidRPr="003627BC">
        <w:rPr>
          <w:rFonts w:hint="eastAsia"/>
          <w:shd w:val="clear" w:color="auto" w:fill="FFFFFF" w:themeFill="background1"/>
        </w:rPr>
        <w:t>・症例情報（</w:t>
      </w:r>
      <w:r w:rsidR="004C01A1" w:rsidRPr="003627BC">
        <w:rPr>
          <w:rFonts w:hint="eastAsia"/>
          <w:shd w:val="clear" w:color="auto" w:fill="FFFFFF" w:themeFill="background1"/>
        </w:rPr>
        <w:t>研究対象者背景情報</w:t>
      </w:r>
      <w:r w:rsidRPr="003627BC">
        <w:rPr>
          <w:rFonts w:hint="eastAsia"/>
          <w:shd w:val="clear" w:color="auto" w:fill="FFFFFF" w:themeFill="background1"/>
        </w:rPr>
        <w:t>、症例進捗状況、中止例内訳、中止例詳細）</w:t>
      </w:r>
    </w:p>
    <w:p w14:paraId="031A53A2" w14:textId="2AD58489" w:rsidR="00975228" w:rsidRPr="003627BC" w:rsidRDefault="00975228" w:rsidP="00AD0C88">
      <w:pPr>
        <w:pStyle w:val="22"/>
        <w:ind w:left="1170" w:hanging="180"/>
        <w:rPr>
          <w:shd w:val="clear" w:color="auto" w:fill="FFFFFF" w:themeFill="background1"/>
        </w:rPr>
      </w:pPr>
      <w:r w:rsidRPr="003627BC">
        <w:rPr>
          <w:rFonts w:hint="eastAsia"/>
          <w:shd w:val="clear" w:color="auto" w:fill="FFFFFF" w:themeFill="background1"/>
        </w:rPr>
        <w:t>・症例報告書入力状況（入力状況進捗、クエリ発行・回答状況）</w:t>
      </w:r>
    </w:p>
    <w:p w14:paraId="3E8B3CBA" w14:textId="4AE0C88A" w:rsidR="00975228" w:rsidRPr="003627BC" w:rsidRDefault="00975228" w:rsidP="00AD0C88">
      <w:pPr>
        <w:pStyle w:val="22"/>
        <w:ind w:left="1170" w:hanging="180"/>
        <w:rPr>
          <w:shd w:val="clear" w:color="auto" w:fill="FFFFFF" w:themeFill="background1"/>
        </w:rPr>
      </w:pPr>
      <w:r w:rsidRPr="003627BC">
        <w:rPr>
          <w:rFonts w:hint="eastAsia"/>
          <w:shd w:val="clear" w:color="auto" w:fill="FFFFFF" w:themeFill="background1"/>
        </w:rPr>
        <w:t>・</w:t>
      </w:r>
      <w:r w:rsidR="008268D2" w:rsidRPr="003627BC">
        <w:rPr>
          <w:rFonts w:hint="eastAsia"/>
          <w:shd w:val="clear" w:color="auto" w:fill="FFFFFF" w:themeFill="background1"/>
        </w:rPr>
        <w:t>研究事業</w:t>
      </w:r>
      <w:r w:rsidRPr="003627BC">
        <w:rPr>
          <w:rFonts w:hint="eastAsia"/>
          <w:shd w:val="clear" w:color="auto" w:fill="FFFFFF" w:themeFill="background1"/>
        </w:rPr>
        <w:t>計画書からの逸脱</w:t>
      </w:r>
      <w:r w:rsidR="00522187">
        <w:rPr>
          <w:rFonts w:hint="eastAsia"/>
          <w:shd w:val="clear" w:color="auto" w:fill="FFFFFF" w:themeFill="background1"/>
        </w:rPr>
        <w:t>、</w:t>
      </w:r>
      <w:r w:rsidR="00522187" w:rsidRPr="003627BC">
        <w:rPr>
          <w:rFonts w:hint="eastAsia"/>
          <w:shd w:val="clear" w:color="auto" w:fill="FFFFFF" w:themeFill="background1"/>
        </w:rPr>
        <w:t>生命科学・医学系指針の不適合</w:t>
      </w:r>
    </w:p>
    <w:p w14:paraId="29FDFEF6" w14:textId="22EC7234" w:rsidR="00975228" w:rsidRPr="0032520A" w:rsidRDefault="00975228" w:rsidP="00AD0C88">
      <w:pPr>
        <w:pStyle w:val="22"/>
        <w:ind w:left="1170" w:hanging="180"/>
        <w:rPr>
          <w:shd w:val="clear" w:color="auto" w:fill="FFFFFF" w:themeFill="background1"/>
        </w:rPr>
      </w:pPr>
      <w:r w:rsidRPr="003627BC">
        <w:rPr>
          <w:rFonts w:hint="eastAsia"/>
          <w:shd w:val="clear" w:color="auto" w:fill="FFFFFF" w:themeFill="background1"/>
        </w:rPr>
        <w:t>・その他、</w:t>
      </w:r>
      <w:r w:rsidR="005A3CA0" w:rsidRPr="003627BC">
        <w:rPr>
          <w:rFonts w:hint="eastAsia"/>
          <w:shd w:val="clear" w:color="auto" w:fill="FFFFFF" w:themeFill="background1"/>
        </w:rPr>
        <w:t>研究</w:t>
      </w:r>
      <w:r w:rsidRPr="003627BC">
        <w:rPr>
          <w:rFonts w:hint="eastAsia"/>
          <w:shd w:val="clear" w:color="auto" w:fill="FFFFFF" w:themeFill="background1"/>
        </w:rPr>
        <w:t>の進捗に関する問題点</w:t>
      </w:r>
    </w:p>
    <w:p w14:paraId="596CE8AC" w14:textId="77777777" w:rsidR="00975228" w:rsidRPr="00FC203B" w:rsidRDefault="00975228" w:rsidP="00E277EE">
      <w:pPr>
        <w:ind w:leftChars="472" w:left="850" w:firstLineChars="100" w:firstLine="180"/>
      </w:pPr>
    </w:p>
    <w:p w14:paraId="65192A3B" w14:textId="60B2A2FE" w:rsidR="009F31D1" w:rsidRPr="00FC203B" w:rsidRDefault="009F31D1" w:rsidP="00E277EE">
      <w:pPr>
        <w:keepNext/>
        <w:numPr>
          <w:ilvl w:val="2"/>
          <w:numId w:val="13"/>
        </w:numPr>
        <w:outlineLvl w:val="0"/>
        <w:rPr>
          <w:caps/>
          <w:kern w:val="28"/>
          <w:lang w:val="en-GB"/>
        </w:rPr>
      </w:pPr>
      <w:bookmarkStart w:id="26" w:name="_Toc161211969"/>
      <w:r w:rsidRPr="00FC203B">
        <w:rPr>
          <w:caps/>
          <w:kern w:val="28"/>
          <w:lang w:val="en-GB"/>
        </w:rPr>
        <w:t>中央モニタリング</w:t>
      </w:r>
      <w:r w:rsidR="00E83FC9" w:rsidRPr="00FC203B">
        <w:rPr>
          <w:rFonts w:hint="eastAsia"/>
          <w:caps/>
          <w:kern w:val="28"/>
          <w:lang w:val="en-GB"/>
        </w:rPr>
        <w:t>報告書の作成</w:t>
      </w:r>
      <w:bookmarkEnd w:id="26"/>
    </w:p>
    <w:p w14:paraId="1176052F" w14:textId="5CF2CC2D" w:rsidR="009F31D1" w:rsidRPr="00FC203B" w:rsidRDefault="00824E52" w:rsidP="00581A82">
      <w:pPr>
        <w:pStyle w:val="3"/>
        <w:ind w:left="900" w:firstLine="180"/>
      </w:pPr>
      <w:r w:rsidRPr="00FC203B">
        <w:rPr>
          <w:rFonts w:hint="eastAsia"/>
          <w:lang w:val="en-GB"/>
        </w:rPr>
        <w:t>中央</w:t>
      </w:r>
      <w:r w:rsidR="00C36900" w:rsidRPr="00FC203B">
        <w:rPr>
          <w:rFonts w:hint="eastAsia"/>
        </w:rPr>
        <w:t>モニタリング</w:t>
      </w:r>
      <w:r w:rsidR="0085094B" w:rsidRPr="00FC203B">
        <w:rPr>
          <w:rFonts w:hint="eastAsia"/>
        </w:rPr>
        <w:t>責任者及び</w:t>
      </w:r>
      <w:r w:rsidR="00C36900" w:rsidRPr="00FC203B">
        <w:rPr>
          <w:rFonts w:hint="eastAsia"/>
        </w:rPr>
        <w:t>担当者</w:t>
      </w:r>
      <w:r w:rsidR="008D187D" w:rsidRPr="00FC203B">
        <w:rPr>
          <w:rFonts w:hint="eastAsia"/>
        </w:rPr>
        <w:t>は、</w:t>
      </w:r>
      <w:r w:rsidR="002E2DAA" w:rsidRPr="00FC203B">
        <w:rPr>
          <w:rFonts w:hint="eastAsia"/>
        </w:rPr>
        <w:t>5</w:t>
      </w:r>
      <w:r w:rsidR="001A457B" w:rsidRPr="00FC203B">
        <w:rPr>
          <w:rFonts w:hint="eastAsia"/>
        </w:rPr>
        <w:t>.1.</w:t>
      </w:r>
      <w:r w:rsidR="002E2DAA" w:rsidRPr="00FC203B">
        <w:rPr>
          <w:rFonts w:hint="eastAsia"/>
        </w:rPr>
        <w:t>2</w:t>
      </w:r>
      <w:r w:rsidR="001A457B" w:rsidRPr="00FC203B">
        <w:rPr>
          <w:rFonts w:hint="eastAsia"/>
        </w:rPr>
        <w:t>項の対象項目について</w:t>
      </w:r>
      <w:r w:rsidR="00494A3C" w:rsidRPr="00FC203B">
        <w:rPr>
          <w:rFonts w:hint="eastAsia"/>
        </w:rPr>
        <w:t>中央モニタリングを</w:t>
      </w:r>
      <w:r w:rsidR="009F31D1" w:rsidRPr="00FC203B">
        <w:t>実施し、その結果に基づき「中央モニタリング報告書」を作成する。</w:t>
      </w:r>
    </w:p>
    <w:p w14:paraId="730218B3" w14:textId="6895B102" w:rsidR="009F31D1" w:rsidRPr="00FC203B" w:rsidRDefault="009F31D1" w:rsidP="00581A82">
      <w:pPr>
        <w:pStyle w:val="3"/>
        <w:ind w:left="900" w:firstLine="180"/>
      </w:pPr>
      <w:r w:rsidRPr="00FC203B">
        <w:t>なお、「中央モニタリング報告書」は、「</w:t>
      </w:r>
      <w:r w:rsidR="006F66A5" w:rsidRPr="00FC203B">
        <w:t>別紙</w:t>
      </w:r>
      <w:r w:rsidR="006F66A5" w:rsidRPr="00FC203B">
        <w:rPr>
          <w:rFonts w:hint="eastAsia"/>
        </w:rPr>
        <w:t>1</w:t>
      </w:r>
      <w:r w:rsidR="006F66A5" w:rsidRPr="00FC203B">
        <w:rPr>
          <w:rFonts w:hint="eastAsia"/>
        </w:rPr>
        <w:t xml:space="preserve">　</w:t>
      </w:r>
      <w:r w:rsidRPr="00FC203B">
        <w:t>中央モニタリング報告書」を参考にして作成するものと</w:t>
      </w:r>
      <w:r w:rsidR="00F735EC" w:rsidRPr="00FC203B">
        <w:rPr>
          <w:rFonts w:hint="eastAsia"/>
        </w:rPr>
        <w:t>する。</w:t>
      </w:r>
    </w:p>
    <w:p w14:paraId="0695C698" w14:textId="77777777" w:rsidR="002A24BC" w:rsidRPr="00FC203B" w:rsidRDefault="002A24BC" w:rsidP="002F59CC">
      <w:pPr>
        <w:pStyle w:val="a9"/>
        <w:ind w:leftChars="0" w:left="1276" w:firstLineChars="100" w:firstLine="180"/>
        <w:rPr>
          <w:rFonts w:ascii="Times New Roman" w:hAnsi="Times New Roman"/>
        </w:rPr>
      </w:pPr>
    </w:p>
    <w:p w14:paraId="54505DE9" w14:textId="5C2347EC" w:rsidR="00401822" w:rsidRPr="00FC203B" w:rsidRDefault="009F31D1" w:rsidP="003C1491">
      <w:pPr>
        <w:keepNext/>
        <w:numPr>
          <w:ilvl w:val="2"/>
          <w:numId w:val="13"/>
        </w:numPr>
        <w:outlineLvl w:val="0"/>
        <w:rPr>
          <w:caps/>
          <w:kern w:val="28"/>
          <w:lang w:val="en-GB"/>
        </w:rPr>
      </w:pPr>
      <w:bookmarkStart w:id="27" w:name="_Toc161211970"/>
      <w:r w:rsidRPr="00FC203B">
        <w:rPr>
          <w:caps/>
          <w:kern w:val="28"/>
          <w:lang w:val="en-GB"/>
        </w:rPr>
        <w:t>中央モニタリング</w:t>
      </w:r>
      <w:r w:rsidR="00E83FC9" w:rsidRPr="00FC203B">
        <w:rPr>
          <w:rFonts w:hint="eastAsia"/>
          <w:caps/>
          <w:kern w:val="28"/>
          <w:lang w:val="en-GB"/>
        </w:rPr>
        <w:t>報告書</w:t>
      </w:r>
      <w:r w:rsidR="001202DA" w:rsidRPr="00FC203B">
        <w:rPr>
          <w:rFonts w:hint="eastAsia"/>
          <w:caps/>
          <w:kern w:val="28"/>
          <w:lang w:val="en-GB"/>
        </w:rPr>
        <w:t>の</w:t>
      </w:r>
      <w:r w:rsidR="003C18B2" w:rsidRPr="00FC203B">
        <w:rPr>
          <w:rFonts w:hint="eastAsia"/>
          <w:caps/>
          <w:kern w:val="28"/>
          <w:lang w:val="en-GB"/>
        </w:rPr>
        <w:t>共有・</w:t>
      </w:r>
      <w:r w:rsidRPr="00FC203B">
        <w:rPr>
          <w:caps/>
          <w:kern w:val="28"/>
          <w:lang w:val="en-GB"/>
        </w:rPr>
        <w:t>評価</w:t>
      </w:r>
      <w:bookmarkEnd w:id="27"/>
    </w:p>
    <w:p w14:paraId="1FE5A48F" w14:textId="689642E6" w:rsidR="00F13CBF" w:rsidRPr="00FC203B" w:rsidRDefault="00F13CBF" w:rsidP="00F13CBF">
      <w:pPr>
        <w:pStyle w:val="3"/>
        <w:ind w:left="900" w:firstLine="180"/>
        <w:rPr>
          <w:lang w:val="en-GB"/>
        </w:rPr>
      </w:pPr>
      <w:r w:rsidRPr="00FC203B">
        <w:rPr>
          <w:rFonts w:hint="eastAsia"/>
          <w:lang w:val="en-GB"/>
        </w:rPr>
        <w:t>中央モニタリング責任者及び担当者は、</w:t>
      </w:r>
      <w:r w:rsidR="00E83FC9" w:rsidRPr="00FC203B">
        <w:rPr>
          <w:rFonts w:hint="eastAsia"/>
          <w:lang w:val="en-GB"/>
        </w:rPr>
        <w:t>リスクコミュニケーション及びリスクレビューとして、</w:t>
      </w:r>
      <w:r w:rsidR="003E6A35" w:rsidRPr="00FC203B">
        <w:rPr>
          <w:rFonts w:hint="eastAsia"/>
          <w:lang w:val="en-GB"/>
        </w:rPr>
        <w:t>中央モニタリング</w:t>
      </w:r>
      <w:r w:rsidR="00E83FC9" w:rsidRPr="00FC203B">
        <w:rPr>
          <w:rFonts w:hint="eastAsia"/>
          <w:lang w:val="en-GB"/>
        </w:rPr>
        <w:t>報告書</w:t>
      </w:r>
      <w:r w:rsidR="00940950" w:rsidRPr="00FC203B">
        <w:rPr>
          <w:rFonts w:hint="eastAsia"/>
          <w:lang w:val="en-GB"/>
        </w:rPr>
        <w:t>について</w:t>
      </w:r>
      <w:r w:rsidR="001202DA" w:rsidRPr="00FC203B">
        <w:t>共有・評価</w:t>
      </w:r>
      <w:r w:rsidR="008325E5" w:rsidRPr="00FC203B">
        <w:rPr>
          <w:rFonts w:hint="eastAsia"/>
          <w:lang w:val="en-GB"/>
        </w:rPr>
        <w:t>を</w:t>
      </w:r>
      <w:r w:rsidR="00940950" w:rsidRPr="00FC203B">
        <w:rPr>
          <w:rFonts w:hint="eastAsia"/>
          <w:lang w:val="en-GB"/>
        </w:rPr>
        <w:t>行う。</w:t>
      </w:r>
    </w:p>
    <w:p w14:paraId="364EFFEA" w14:textId="77777777" w:rsidR="00940950" w:rsidRPr="00FC203B" w:rsidRDefault="00940950" w:rsidP="00F13CBF">
      <w:pPr>
        <w:pStyle w:val="3"/>
        <w:ind w:left="900" w:firstLine="180"/>
        <w:rPr>
          <w:lang w:val="en-GB"/>
        </w:rPr>
      </w:pPr>
    </w:p>
    <w:p w14:paraId="2C701BA6" w14:textId="0AEB0A04" w:rsidR="00521DC8" w:rsidRPr="00FC203B" w:rsidRDefault="00E83FC9" w:rsidP="004F04BF">
      <w:pPr>
        <w:keepNext/>
        <w:numPr>
          <w:ilvl w:val="3"/>
          <w:numId w:val="13"/>
        </w:numPr>
        <w:outlineLvl w:val="0"/>
        <w:rPr>
          <w:caps/>
          <w:kern w:val="28"/>
          <w:lang w:val="en-GB"/>
        </w:rPr>
      </w:pPr>
      <w:bookmarkStart w:id="28" w:name="_Toc161211971"/>
      <w:r w:rsidRPr="00FC203B">
        <w:rPr>
          <w:rFonts w:hint="eastAsia"/>
          <w:caps/>
          <w:kern w:val="28"/>
          <w:lang w:val="en-GB"/>
        </w:rPr>
        <w:t>リスクコミュニケーション</w:t>
      </w:r>
      <w:bookmarkEnd w:id="28"/>
    </w:p>
    <w:p w14:paraId="6F04FF8D" w14:textId="7F4341A1" w:rsidR="00D9562F" w:rsidRPr="00FC203B" w:rsidRDefault="00196F4B" w:rsidP="0017758D">
      <w:pPr>
        <w:pStyle w:val="4"/>
        <w:ind w:left="1080" w:firstLine="180"/>
      </w:pPr>
      <w:r w:rsidRPr="00FC203B">
        <w:rPr>
          <w:rFonts w:hint="eastAsia"/>
          <w:lang w:val="en-GB"/>
        </w:rPr>
        <w:t>中央モニタリング責任者及び担当者は、</w:t>
      </w:r>
      <w:r w:rsidR="003F5CCB" w:rsidRPr="00FC203B">
        <w:rPr>
          <w:rFonts w:hint="eastAsia"/>
          <w:lang w:val="en-GB"/>
        </w:rPr>
        <w:t>本</w:t>
      </w:r>
      <w:r w:rsidR="006A3AA4" w:rsidRPr="00FC203B">
        <w:rPr>
          <w:rFonts w:hint="eastAsia"/>
          <w:lang w:val="en-GB"/>
        </w:rPr>
        <w:t>研究事業</w:t>
      </w:r>
      <w:r w:rsidR="003F5CCB" w:rsidRPr="00FC203B">
        <w:rPr>
          <w:rFonts w:hint="eastAsia"/>
          <w:lang w:val="en-GB"/>
        </w:rPr>
        <w:t>実施中の</w:t>
      </w:r>
      <w:r w:rsidR="006B361E" w:rsidRPr="00FC203B">
        <w:rPr>
          <w:rFonts w:hint="eastAsia"/>
          <w:lang w:val="en-GB"/>
        </w:rPr>
        <w:t>リスクレビュー</w:t>
      </w:r>
      <w:r w:rsidR="00E83FC9" w:rsidRPr="00FC203B">
        <w:rPr>
          <w:rFonts w:hint="eastAsia"/>
          <w:lang w:val="en-GB"/>
        </w:rPr>
        <w:t>及び継続的な改善活動</w:t>
      </w:r>
      <w:r w:rsidR="0090256B" w:rsidRPr="00FC203B">
        <w:rPr>
          <w:rFonts w:hint="eastAsia"/>
          <w:lang w:val="en-GB"/>
        </w:rPr>
        <w:t>の促進</w:t>
      </w:r>
      <w:r w:rsidR="003D0C6B" w:rsidRPr="00FC203B">
        <w:rPr>
          <w:rFonts w:hint="eastAsia"/>
          <w:lang w:val="en-GB"/>
        </w:rPr>
        <w:t>を目的に</w:t>
      </w:r>
      <w:r w:rsidR="009A6B47" w:rsidRPr="00FC203B">
        <w:rPr>
          <w:rFonts w:hint="eastAsia"/>
          <w:lang w:val="en-GB"/>
        </w:rPr>
        <w:t>、</w:t>
      </w:r>
      <w:r w:rsidR="00504235" w:rsidRPr="00FC203B">
        <w:rPr>
          <w:rFonts w:hint="eastAsia"/>
          <w:lang w:val="en-GB"/>
        </w:rPr>
        <w:t>リスクコミニュケーション</w:t>
      </w:r>
      <w:r w:rsidR="009A6B47" w:rsidRPr="00FC203B">
        <w:rPr>
          <w:rFonts w:hint="eastAsia"/>
          <w:lang w:val="en-GB"/>
        </w:rPr>
        <w:t>の一環</w:t>
      </w:r>
      <w:r w:rsidR="0000082C" w:rsidRPr="00FC203B">
        <w:rPr>
          <w:rFonts w:hint="eastAsia"/>
          <w:lang w:val="en-GB"/>
        </w:rPr>
        <w:t>として</w:t>
      </w:r>
      <w:r w:rsidR="007840E5" w:rsidRPr="00FC203B">
        <w:rPr>
          <w:rFonts w:hint="eastAsia"/>
        </w:rPr>
        <w:t>5.1.3</w:t>
      </w:r>
      <w:r w:rsidR="007840E5" w:rsidRPr="00FC203B">
        <w:rPr>
          <w:rFonts w:hint="eastAsia"/>
        </w:rPr>
        <w:t>項の「中央モニタリング報告書」を</w:t>
      </w:r>
      <w:r w:rsidR="00B577B1" w:rsidRPr="00FC203B">
        <w:rPr>
          <w:rFonts w:hint="eastAsia"/>
        </w:rPr>
        <w:t>共有する。</w:t>
      </w:r>
    </w:p>
    <w:p w14:paraId="64077BF6" w14:textId="0228442B" w:rsidR="00341AD2" w:rsidRPr="00FC203B" w:rsidRDefault="00B577B1" w:rsidP="0017758D">
      <w:pPr>
        <w:pStyle w:val="4"/>
        <w:ind w:left="1080" w:firstLine="180"/>
      </w:pPr>
      <w:r w:rsidRPr="00FC203B">
        <w:rPr>
          <w:rFonts w:hint="eastAsia"/>
        </w:rPr>
        <w:t>なお、</w:t>
      </w:r>
      <w:r w:rsidR="00F46D32" w:rsidRPr="00FC203B">
        <w:rPr>
          <w:rFonts w:hint="eastAsia"/>
        </w:rPr>
        <w:t>5.1.4.</w:t>
      </w:r>
      <w:r w:rsidR="00AC2E73" w:rsidRPr="00FC203B">
        <w:rPr>
          <w:rFonts w:hint="eastAsia"/>
        </w:rPr>
        <w:t>2</w:t>
      </w:r>
      <w:r w:rsidR="00F46D32" w:rsidRPr="00FC203B">
        <w:rPr>
          <w:rFonts w:hint="eastAsia"/>
        </w:rPr>
        <w:t>項の中央モニタリング評価会議</w:t>
      </w:r>
      <w:r w:rsidR="001F2804" w:rsidRPr="00FC203B">
        <w:rPr>
          <w:rFonts w:hint="eastAsia"/>
        </w:rPr>
        <w:t>の開催前に</w:t>
      </w:r>
      <w:r w:rsidR="00E71B94" w:rsidRPr="00FC203B">
        <w:rPr>
          <w:rFonts w:hint="eastAsia"/>
        </w:rPr>
        <w:t>電子媒体等で</w:t>
      </w:r>
      <w:r w:rsidR="00B63834" w:rsidRPr="00FC203B">
        <w:rPr>
          <w:rFonts w:hint="eastAsia"/>
        </w:rPr>
        <w:t>共有</w:t>
      </w:r>
      <w:r w:rsidR="00F11776" w:rsidRPr="00FC203B">
        <w:rPr>
          <w:rFonts w:hint="eastAsia"/>
        </w:rPr>
        <w:t>することとし</w:t>
      </w:r>
      <w:r w:rsidR="009D10F0" w:rsidRPr="00FC203B">
        <w:rPr>
          <w:rFonts w:hint="eastAsia"/>
        </w:rPr>
        <w:t>、</w:t>
      </w:r>
      <w:r w:rsidR="0044480F" w:rsidRPr="00FC203B">
        <w:rPr>
          <w:rFonts w:hint="eastAsia"/>
        </w:rPr>
        <w:t>その際</w:t>
      </w:r>
      <w:r w:rsidR="002320D9" w:rsidRPr="00FC203B">
        <w:rPr>
          <w:rFonts w:hint="eastAsia"/>
        </w:rPr>
        <w:t>に</w:t>
      </w:r>
      <w:r w:rsidR="0044480F" w:rsidRPr="00FC203B">
        <w:rPr>
          <w:rFonts w:hint="eastAsia"/>
        </w:rPr>
        <w:t>4</w:t>
      </w:r>
      <w:r w:rsidR="0044480F" w:rsidRPr="00FC203B">
        <w:rPr>
          <w:rFonts w:hint="eastAsia"/>
        </w:rPr>
        <w:t>項の「リスク管理表」</w:t>
      </w:r>
      <w:r w:rsidR="00B4564D" w:rsidRPr="00FC203B">
        <w:rPr>
          <w:rFonts w:hint="eastAsia"/>
        </w:rPr>
        <w:t>も再共有する。</w:t>
      </w:r>
    </w:p>
    <w:p w14:paraId="1CAD9D16" w14:textId="09BD2022" w:rsidR="00DB7922" w:rsidRPr="00FC203B" w:rsidRDefault="00DB7922" w:rsidP="009E634D">
      <w:pPr>
        <w:pStyle w:val="4"/>
        <w:ind w:left="1080" w:firstLine="180"/>
      </w:pPr>
    </w:p>
    <w:p w14:paraId="4B2EDDD5" w14:textId="4D0C6626" w:rsidR="00971F80" w:rsidRPr="00FC203B" w:rsidRDefault="00E83FC9" w:rsidP="00444055">
      <w:pPr>
        <w:keepNext/>
        <w:numPr>
          <w:ilvl w:val="3"/>
          <w:numId w:val="13"/>
        </w:numPr>
        <w:outlineLvl w:val="0"/>
        <w:rPr>
          <w:caps/>
          <w:kern w:val="28"/>
          <w:lang w:val="en-GB"/>
        </w:rPr>
      </w:pPr>
      <w:bookmarkStart w:id="29" w:name="_Toc161211972"/>
      <w:r w:rsidRPr="00FC203B">
        <w:rPr>
          <w:rFonts w:hint="eastAsia"/>
          <w:caps/>
          <w:kern w:val="28"/>
          <w:lang w:val="en-GB"/>
        </w:rPr>
        <w:t>リスクレビュー</w:t>
      </w:r>
      <w:bookmarkEnd w:id="29"/>
    </w:p>
    <w:p w14:paraId="0C6AD66A" w14:textId="5EC2A4C8" w:rsidR="00AF44F4" w:rsidRPr="00FC203B" w:rsidRDefault="00967599" w:rsidP="00105EB5">
      <w:pPr>
        <w:pStyle w:val="4"/>
        <w:ind w:left="1080" w:firstLine="180"/>
      </w:pPr>
      <w:r w:rsidRPr="00FC203B">
        <w:rPr>
          <w:rFonts w:hint="eastAsia"/>
        </w:rPr>
        <w:t>中央モニタリング責任者及び担当者は、</w:t>
      </w:r>
      <w:r w:rsidR="009A6B47" w:rsidRPr="00FC203B">
        <w:rPr>
          <w:rFonts w:hint="eastAsia"/>
        </w:rPr>
        <w:t>最新の知識及び経験を考慮に入れ、本</w:t>
      </w:r>
      <w:r w:rsidR="006A3AA4" w:rsidRPr="00FC203B">
        <w:rPr>
          <w:rFonts w:hint="eastAsia"/>
        </w:rPr>
        <w:t>研究事業</w:t>
      </w:r>
      <w:r w:rsidR="009A6B47" w:rsidRPr="00FC203B">
        <w:rPr>
          <w:rFonts w:hint="eastAsia"/>
        </w:rPr>
        <w:t>実施中の</w:t>
      </w:r>
      <w:r w:rsidR="00363665" w:rsidRPr="00FC203B">
        <w:rPr>
          <w:rFonts w:hint="eastAsia"/>
        </w:rPr>
        <w:t>品質管理活動</w:t>
      </w:r>
      <w:r w:rsidR="00ED3DBB" w:rsidRPr="00FC203B">
        <w:rPr>
          <w:rFonts w:hint="eastAsia"/>
        </w:rPr>
        <w:t>が有効かつ妥当であるか否か</w:t>
      </w:r>
      <w:r w:rsidR="00762947" w:rsidRPr="00FC203B">
        <w:rPr>
          <w:rFonts w:hint="eastAsia"/>
        </w:rPr>
        <w:t>の</w:t>
      </w:r>
      <w:r w:rsidR="00D20829" w:rsidRPr="00FC203B">
        <w:rPr>
          <w:rFonts w:hint="eastAsia"/>
        </w:rPr>
        <w:t>確認</w:t>
      </w:r>
      <w:r w:rsidR="00F01B1D" w:rsidRPr="00FC203B">
        <w:rPr>
          <w:rFonts w:hint="eastAsia"/>
        </w:rPr>
        <w:t>を目的に</w:t>
      </w:r>
      <w:r w:rsidR="00D20829" w:rsidRPr="00FC203B">
        <w:rPr>
          <w:rFonts w:hint="eastAsia"/>
        </w:rPr>
        <w:t>、</w:t>
      </w:r>
      <w:r w:rsidR="006929DD" w:rsidRPr="00FC203B">
        <w:rPr>
          <w:rFonts w:hint="eastAsia"/>
        </w:rPr>
        <w:t>リスクレビュー</w:t>
      </w:r>
      <w:r w:rsidR="009A6B47" w:rsidRPr="00FC203B">
        <w:rPr>
          <w:rFonts w:hint="eastAsia"/>
        </w:rPr>
        <w:t>の一環</w:t>
      </w:r>
      <w:r w:rsidR="006929DD" w:rsidRPr="00FC203B">
        <w:rPr>
          <w:rFonts w:hint="eastAsia"/>
        </w:rPr>
        <w:t>として、</w:t>
      </w:r>
      <w:r w:rsidR="00AF15C5" w:rsidRPr="00FC203B">
        <w:rPr>
          <w:rFonts w:hint="eastAsia"/>
        </w:rPr>
        <w:t>中央モニタリング評価会議を開催し、</w:t>
      </w:r>
      <w:r w:rsidR="009A6B47" w:rsidRPr="00FC203B">
        <w:rPr>
          <w:rFonts w:hint="eastAsia"/>
        </w:rPr>
        <w:t>4.2.3</w:t>
      </w:r>
      <w:r w:rsidR="009A6B47" w:rsidRPr="00FC203B">
        <w:rPr>
          <w:rFonts w:hint="eastAsia"/>
        </w:rPr>
        <w:t>項の</w:t>
      </w:r>
      <w:r w:rsidR="00D20829" w:rsidRPr="00FC203B">
        <w:rPr>
          <w:rFonts w:hint="eastAsia"/>
        </w:rPr>
        <w:t>リスクコントロール</w:t>
      </w:r>
      <w:r w:rsidR="009A6B47" w:rsidRPr="00FC203B">
        <w:rPr>
          <w:rFonts w:hint="eastAsia"/>
        </w:rPr>
        <w:t>の</w:t>
      </w:r>
      <w:r w:rsidR="00D20829" w:rsidRPr="00FC203B">
        <w:rPr>
          <w:rFonts w:hint="eastAsia"/>
        </w:rPr>
        <w:t>手段</w:t>
      </w:r>
      <w:r w:rsidR="00212625" w:rsidRPr="00FC203B">
        <w:rPr>
          <w:rFonts w:hint="eastAsia"/>
        </w:rPr>
        <w:t>を</w:t>
      </w:r>
      <w:r w:rsidR="00D20829" w:rsidRPr="00FC203B">
        <w:rPr>
          <w:rFonts w:hint="eastAsia"/>
        </w:rPr>
        <w:t>レビュー</w:t>
      </w:r>
      <w:r w:rsidR="007372EF" w:rsidRPr="00FC203B">
        <w:rPr>
          <w:rFonts w:hint="eastAsia"/>
        </w:rPr>
        <w:t>する</w:t>
      </w:r>
      <w:r w:rsidR="008913A5" w:rsidRPr="00FC203B">
        <w:rPr>
          <w:rFonts w:hint="eastAsia"/>
        </w:rPr>
        <w:t>。</w:t>
      </w:r>
      <w:r w:rsidR="00EE3D71" w:rsidRPr="00FC203B">
        <w:rPr>
          <w:rFonts w:hint="eastAsia"/>
        </w:rPr>
        <w:t>その手順を以下に示す。</w:t>
      </w:r>
    </w:p>
    <w:p w14:paraId="1C51B172" w14:textId="77777777" w:rsidR="00EE3D71" w:rsidRPr="00FC203B" w:rsidRDefault="00EE3D71" w:rsidP="00105EB5">
      <w:pPr>
        <w:pStyle w:val="4"/>
        <w:ind w:left="1080" w:firstLine="180"/>
      </w:pPr>
    </w:p>
    <w:p w14:paraId="5028F4D3" w14:textId="5C224AAE" w:rsidR="00105EB5" w:rsidRPr="00FC203B" w:rsidRDefault="00C75A0D" w:rsidP="00105EB5">
      <w:pPr>
        <w:pStyle w:val="4"/>
        <w:ind w:left="1080" w:firstLine="180"/>
      </w:pPr>
      <w:r w:rsidRPr="00FC203B">
        <w:rPr>
          <w:rFonts w:hint="eastAsia"/>
        </w:rPr>
        <w:t>中央モニタリング責任者及び担当者は、</w:t>
      </w:r>
      <w:r w:rsidR="0089758E" w:rsidRPr="00FC203B">
        <w:rPr>
          <w:rFonts w:hint="eastAsia"/>
        </w:rPr>
        <w:t>中央モニタリング評価会議</w:t>
      </w:r>
      <w:r w:rsidRPr="00FC203B">
        <w:rPr>
          <w:rFonts w:hint="eastAsia"/>
        </w:rPr>
        <w:t>に出席し、</w:t>
      </w:r>
      <w:r w:rsidR="0017758D" w:rsidRPr="00FC203B">
        <w:t>「中央モニタリング報告書」</w:t>
      </w:r>
      <w:r w:rsidR="009A6B47" w:rsidRPr="00FC203B">
        <w:rPr>
          <w:rFonts w:hint="eastAsia"/>
        </w:rPr>
        <w:t>並びに中央モニタリング実施前に</w:t>
      </w:r>
      <w:r w:rsidR="009A6B47" w:rsidRPr="00FC203B">
        <w:rPr>
          <w:rFonts w:hint="eastAsia"/>
        </w:rPr>
        <w:t>4</w:t>
      </w:r>
      <w:r w:rsidR="009A6B47" w:rsidRPr="00FC203B">
        <w:rPr>
          <w:rFonts w:hint="eastAsia"/>
        </w:rPr>
        <w:t>項で取りまとめた「リスク管理表」</w:t>
      </w:r>
      <w:r w:rsidR="0017758D" w:rsidRPr="00FC203B">
        <w:t>の内容を</w:t>
      </w:r>
      <w:r w:rsidR="009A6B47" w:rsidRPr="00FC203B">
        <w:rPr>
          <w:rFonts w:hint="eastAsia"/>
        </w:rPr>
        <w:t>レビューし、</w:t>
      </w:r>
      <w:r w:rsidR="00105EB5" w:rsidRPr="00FC203B">
        <w:rPr>
          <w:rFonts w:hint="eastAsia"/>
        </w:rPr>
        <w:t>評価する</w:t>
      </w:r>
      <w:r w:rsidR="0017758D" w:rsidRPr="00FC203B">
        <w:rPr>
          <w:rFonts w:hint="eastAsia"/>
        </w:rPr>
        <w:t>。</w:t>
      </w:r>
    </w:p>
    <w:p w14:paraId="473A6C74" w14:textId="44B1E757" w:rsidR="00852F96" w:rsidRPr="00FC203B" w:rsidRDefault="00DF2063" w:rsidP="00FB1170">
      <w:pPr>
        <w:pStyle w:val="4"/>
        <w:ind w:left="1080" w:firstLine="180"/>
      </w:pPr>
      <w:r w:rsidRPr="00FC203B">
        <w:rPr>
          <w:rFonts w:hint="eastAsia"/>
        </w:rPr>
        <w:t>なお、</w:t>
      </w:r>
      <w:r w:rsidR="00961D56" w:rsidRPr="00FC203B">
        <w:rPr>
          <w:rFonts w:hint="eastAsia"/>
        </w:rPr>
        <w:t>その結果</w:t>
      </w:r>
      <w:r w:rsidR="0025115A" w:rsidRPr="00FC203B">
        <w:rPr>
          <w:rFonts w:hint="eastAsia"/>
        </w:rPr>
        <w:t>、新規のリスクが特定された場合</w:t>
      </w:r>
      <w:r w:rsidR="009A6B47" w:rsidRPr="00FC203B">
        <w:rPr>
          <w:rFonts w:hint="eastAsia"/>
        </w:rPr>
        <w:t>や当初のリスクに対する低減策が不十分な場合</w:t>
      </w:r>
      <w:r w:rsidR="0025115A" w:rsidRPr="00FC203B">
        <w:rPr>
          <w:rFonts w:hint="eastAsia"/>
        </w:rPr>
        <w:t>は</w:t>
      </w:r>
      <w:r w:rsidR="009A6B47" w:rsidRPr="00FC203B">
        <w:rPr>
          <w:rFonts w:hint="eastAsia"/>
        </w:rPr>
        <w:t>、</w:t>
      </w:r>
      <w:r w:rsidR="00852F96" w:rsidRPr="00FC203B">
        <w:rPr>
          <w:rFonts w:hint="eastAsia"/>
        </w:rPr>
        <w:t>4.2.1</w:t>
      </w:r>
      <w:r w:rsidR="00852F96" w:rsidRPr="00FC203B">
        <w:rPr>
          <w:rFonts w:hint="eastAsia"/>
        </w:rPr>
        <w:t>～</w:t>
      </w:r>
      <w:r w:rsidR="00852F96" w:rsidRPr="00FC203B">
        <w:rPr>
          <w:rFonts w:hint="eastAsia"/>
        </w:rPr>
        <w:t>4.2.3</w:t>
      </w:r>
      <w:r w:rsidR="0025115A" w:rsidRPr="00FC203B">
        <w:rPr>
          <w:rFonts w:hint="eastAsia"/>
        </w:rPr>
        <w:t>項の手順</w:t>
      </w:r>
      <w:r w:rsidR="009A6B47" w:rsidRPr="00FC203B">
        <w:rPr>
          <w:rFonts w:hint="eastAsia"/>
        </w:rPr>
        <w:t>に従い、</w:t>
      </w:r>
      <w:r w:rsidR="00776E4E" w:rsidRPr="00FC203B">
        <w:rPr>
          <w:rFonts w:hint="eastAsia"/>
        </w:rPr>
        <w:t>「リスク管理表」を更新する</w:t>
      </w:r>
      <w:r w:rsidR="00670DD7" w:rsidRPr="00FC203B">
        <w:rPr>
          <w:rFonts w:hint="eastAsia"/>
        </w:rPr>
        <w:t>。</w:t>
      </w:r>
    </w:p>
    <w:p w14:paraId="2F22426F" w14:textId="48923241" w:rsidR="00317F3F" w:rsidRPr="00FC203B" w:rsidRDefault="00BA36B6" w:rsidP="00852F96">
      <w:pPr>
        <w:pStyle w:val="4"/>
        <w:ind w:left="1080" w:firstLine="180"/>
        <w:rPr>
          <w:caps/>
          <w:kern w:val="28"/>
          <w:lang w:val="en-GB"/>
        </w:rPr>
      </w:pPr>
      <w:r w:rsidRPr="00FC203B">
        <w:rPr>
          <w:rFonts w:hint="eastAsia"/>
        </w:rPr>
        <w:t>中央モニタリング責任者</w:t>
      </w:r>
      <w:r w:rsidRPr="00FC203B">
        <w:t>は、</w:t>
      </w:r>
      <w:r w:rsidR="000F02E9" w:rsidRPr="00FC203B">
        <w:rPr>
          <w:rFonts w:hint="eastAsia"/>
        </w:rPr>
        <w:t>更新した「リスク管理表」</w:t>
      </w:r>
      <w:r w:rsidR="009A6B47" w:rsidRPr="00FC203B">
        <w:rPr>
          <w:rFonts w:hint="eastAsia"/>
        </w:rPr>
        <w:t>も含め、抽出された</w:t>
      </w:r>
      <w:r w:rsidR="009F31D1" w:rsidRPr="00FC203B">
        <w:t>課題や</w:t>
      </w:r>
      <w:r w:rsidR="001220D6" w:rsidRPr="00FC203B">
        <w:rPr>
          <w:rFonts w:hint="eastAsia"/>
        </w:rPr>
        <w:t>改善アクションの方法等を</w:t>
      </w:r>
      <w:r w:rsidR="009A6B47" w:rsidRPr="00FC203B">
        <w:rPr>
          <w:rFonts w:hint="eastAsia"/>
        </w:rPr>
        <w:t>、</w:t>
      </w:r>
      <w:r w:rsidR="00D30A60" w:rsidRPr="00FC203B">
        <w:rPr>
          <w:rFonts w:hint="eastAsia"/>
        </w:rPr>
        <w:t>以下の内容を含めて</w:t>
      </w:r>
      <w:r w:rsidR="003D44AE" w:rsidRPr="00FC203B">
        <w:rPr>
          <w:rFonts w:hint="eastAsia"/>
        </w:rPr>
        <w:t>、</w:t>
      </w:r>
      <w:r w:rsidR="001220D6" w:rsidRPr="00FC203B">
        <w:rPr>
          <w:rFonts w:hint="eastAsia"/>
        </w:rPr>
        <w:t>「</w:t>
      </w:r>
      <w:r w:rsidR="00F8221E" w:rsidRPr="00FC203B">
        <w:rPr>
          <w:rFonts w:hint="eastAsia"/>
        </w:rPr>
        <w:t>別紙</w:t>
      </w:r>
      <w:r w:rsidR="00F8221E" w:rsidRPr="00FC203B">
        <w:rPr>
          <w:rFonts w:hint="eastAsia"/>
        </w:rPr>
        <w:t xml:space="preserve">2 </w:t>
      </w:r>
      <w:r w:rsidR="001220D6" w:rsidRPr="00FC203B">
        <w:rPr>
          <w:rFonts w:hint="eastAsia"/>
        </w:rPr>
        <w:t>中央モニタリング評価会議会議記録」に取りまとめる。</w:t>
      </w:r>
    </w:p>
    <w:p w14:paraId="168371ED" w14:textId="77777777" w:rsidR="00BA36B6" w:rsidRPr="00FC203B" w:rsidRDefault="00AD7757" w:rsidP="00A30C7D">
      <w:pPr>
        <w:pStyle w:val="22"/>
        <w:ind w:left="1170" w:hanging="180"/>
      </w:pPr>
      <w:r w:rsidRPr="00FC203B">
        <w:rPr>
          <w:rFonts w:hint="eastAsia"/>
        </w:rPr>
        <w:t>・中央モニタリングの結果に基づく施設モニタリング実施の要否</w:t>
      </w:r>
    </w:p>
    <w:p w14:paraId="5049F7F6" w14:textId="20DC29E0" w:rsidR="00F301BB" w:rsidRPr="00FC203B" w:rsidRDefault="00BA36B6" w:rsidP="00A30C7D">
      <w:pPr>
        <w:pStyle w:val="22"/>
        <w:ind w:left="1170" w:hanging="180"/>
      </w:pPr>
      <w:r w:rsidRPr="00FC203B">
        <w:rPr>
          <w:rFonts w:hint="eastAsia"/>
        </w:rPr>
        <w:t>・</w:t>
      </w:r>
      <w:r w:rsidR="00AD7757" w:rsidRPr="00FC203B">
        <w:rPr>
          <w:rFonts w:hint="eastAsia"/>
        </w:rPr>
        <w:t>施設モニタリングの実施を提案する場合は、</w:t>
      </w:r>
      <w:r w:rsidR="009A6B47" w:rsidRPr="00FC203B">
        <w:rPr>
          <w:rFonts w:hint="eastAsia"/>
        </w:rPr>
        <w:t>原資料と症例報告書との照合による確認</w:t>
      </w:r>
      <w:r w:rsidRPr="00FC203B">
        <w:rPr>
          <w:rFonts w:hint="eastAsia"/>
        </w:rPr>
        <w:t>を含むモニタリング</w:t>
      </w:r>
      <w:r w:rsidR="00AD7757" w:rsidRPr="00FC203B">
        <w:rPr>
          <w:rFonts w:hint="eastAsia"/>
        </w:rPr>
        <w:t>の範囲</w:t>
      </w:r>
    </w:p>
    <w:p w14:paraId="282A5AB4" w14:textId="77777777" w:rsidR="000355F1" w:rsidRPr="00FC203B" w:rsidRDefault="000355F1" w:rsidP="00BB0FD5">
      <w:pPr>
        <w:pStyle w:val="a9"/>
        <w:ind w:leftChars="0" w:left="1276" w:firstLineChars="100" w:firstLine="180"/>
        <w:rPr>
          <w:rFonts w:ascii="Times New Roman" w:hAnsi="Times New Roman"/>
        </w:rPr>
      </w:pPr>
    </w:p>
    <w:p w14:paraId="5D44EB51" w14:textId="44D4EDF3" w:rsidR="009F31D1" w:rsidRPr="00FC203B" w:rsidRDefault="00F93DCD" w:rsidP="00852F96">
      <w:pPr>
        <w:pStyle w:val="4"/>
        <w:ind w:left="1080" w:firstLine="180"/>
      </w:pPr>
      <w:r w:rsidRPr="00FC203B">
        <w:rPr>
          <w:rFonts w:hint="eastAsia"/>
        </w:rPr>
        <w:t>また、</w:t>
      </w:r>
      <w:r w:rsidR="00034592" w:rsidRPr="00FC203B">
        <w:rPr>
          <w:rFonts w:hint="eastAsia"/>
        </w:rPr>
        <w:t>中央</w:t>
      </w:r>
      <w:r w:rsidR="00824E52" w:rsidRPr="00FC203B">
        <w:rPr>
          <w:rFonts w:hint="eastAsia"/>
        </w:rPr>
        <w:t>モニタリング責任者</w:t>
      </w:r>
      <w:r w:rsidRPr="00FC203B">
        <w:t>は、その結果</w:t>
      </w:r>
      <w:r w:rsidRPr="00FC203B">
        <w:rPr>
          <w:rFonts w:hint="eastAsia"/>
        </w:rPr>
        <w:t>に基づき</w:t>
      </w:r>
      <w:r w:rsidRPr="00FC203B">
        <w:t>、「</w:t>
      </w:r>
      <w:r w:rsidR="005D3E85" w:rsidRPr="00FC203B">
        <w:t>別紙</w:t>
      </w:r>
      <w:r w:rsidR="005D3E85" w:rsidRPr="00FC203B">
        <w:rPr>
          <w:rFonts w:hint="eastAsia"/>
        </w:rPr>
        <w:t>3</w:t>
      </w:r>
      <w:r w:rsidR="005D3E85" w:rsidRPr="00FC203B">
        <w:rPr>
          <w:rFonts w:hint="eastAsia"/>
        </w:rPr>
        <w:t xml:space="preserve">　</w:t>
      </w:r>
      <w:r w:rsidRPr="00FC203B">
        <w:t>中央モニタリング評価結果報告書」を作成する。</w:t>
      </w:r>
    </w:p>
    <w:p w14:paraId="0B0F4C91" w14:textId="77777777" w:rsidR="006C1A99" w:rsidRPr="00FC203B" w:rsidRDefault="006C1A99" w:rsidP="005F4206">
      <w:pPr>
        <w:pStyle w:val="3"/>
        <w:ind w:left="900" w:firstLine="180"/>
      </w:pPr>
    </w:p>
    <w:p w14:paraId="380478E3" w14:textId="2C7870EB" w:rsidR="009F31D1" w:rsidRPr="00FC203B" w:rsidRDefault="009F31D1" w:rsidP="003C1491">
      <w:pPr>
        <w:keepNext/>
        <w:numPr>
          <w:ilvl w:val="2"/>
          <w:numId w:val="13"/>
        </w:numPr>
        <w:outlineLvl w:val="0"/>
        <w:rPr>
          <w:caps/>
          <w:kern w:val="28"/>
          <w:lang w:val="en-GB"/>
        </w:rPr>
      </w:pPr>
      <w:bookmarkStart w:id="30" w:name="_Toc161211973"/>
      <w:r w:rsidRPr="00FC203B">
        <w:rPr>
          <w:caps/>
          <w:kern w:val="28"/>
          <w:lang w:val="en-GB"/>
        </w:rPr>
        <w:t>中央モニタリング結果の</w:t>
      </w:r>
      <w:r w:rsidR="0005500F" w:rsidRPr="00FC203B">
        <w:rPr>
          <w:rFonts w:hint="eastAsia"/>
          <w:caps/>
          <w:kern w:val="28"/>
          <w:lang w:val="en-GB"/>
        </w:rPr>
        <w:t>報告</w:t>
      </w:r>
      <w:r w:rsidR="00871BF8" w:rsidRPr="00FC203B">
        <w:rPr>
          <w:rFonts w:hint="eastAsia"/>
          <w:caps/>
          <w:kern w:val="28"/>
          <w:lang w:val="en-GB"/>
        </w:rPr>
        <w:t>・共有</w:t>
      </w:r>
      <w:bookmarkEnd w:id="30"/>
    </w:p>
    <w:p w14:paraId="3560E966" w14:textId="0002B354" w:rsidR="0006533C" w:rsidRPr="00FC203B" w:rsidRDefault="0006533C" w:rsidP="00DD7792">
      <w:pPr>
        <w:pStyle w:val="3"/>
        <w:ind w:left="900" w:firstLine="180"/>
      </w:pPr>
      <w:r w:rsidRPr="00FC203B">
        <w:rPr>
          <w:rFonts w:hint="eastAsia"/>
        </w:rPr>
        <w:t>本</w:t>
      </w:r>
      <w:r w:rsidR="009A0F98" w:rsidRPr="00FC203B">
        <w:rPr>
          <w:rFonts w:hint="eastAsia"/>
        </w:rPr>
        <w:t>研究事業</w:t>
      </w:r>
      <w:r w:rsidRPr="00FC203B">
        <w:rPr>
          <w:rFonts w:hint="eastAsia"/>
        </w:rPr>
        <w:t>実施中</w:t>
      </w:r>
      <w:r w:rsidR="00BA36B6" w:rsidRPr="00FC203B">
        <w:rPr>
          <w:rFonts w:hint="eastAsia"/>
          <w:lang w:val="en-GB"/>
        </w:rPr>
        <w:t>のリスクレビュー及び継続的な改善活動の促進</w:t>
      </w:r>
      <w:r w:rsidRPr="00FC203B">
        <w:rPr>
          <w:rFonts w:hint="eastAsia"/>
        </w:rPr>
        <w:t>を目的に</w:t>
      </w:r>
      <w:r w:rsidR="00BA36B6" w:rsidRPr="00FC203B">
        <w:rPr>
          <w:rFonts w:hint="eastAsia"/>
        </w:rPr>
        <w:t>、</w:t>
      </w:r>
      <w:r w:rsidRPr="00FC203B">
        <w:rPr>
          <w:rFonts w:hint="eastAsia"/>
        </w:rPr>
        <w:t>リスクコミニュケーション</w:t>
      </w:r>
      <w:r w:rsidR="00BA36B6" w:rsidRPr="00FC203B">
        <w:rPr>
          <w:rFonts w:hint="eastAsia"/>
        </w:rPr>
        <w:t>の一環</w:t>
      </w:r>
      <w:r w:rsidRPr="00FC203B">
        <w:rPr>
          <w:rFonts w:hint="eastAsia"/>
        </w:rPr>
        <w:t>として</w:t>
      </w:r>
      <w:r w:rsidR="00D8663C" w:rsidRPr="00FC203B">
        <w:rPr>
          <w:rFonts w:hint="eastAsia"/>
        </w:rPr>
        <w:t>、特定されたリスク及び該当する</w:t>
      </w:r>
      <w:r w:rsidR="00DC5F63" w:rsidRPr="00FC203B">
        <w:rPr>
          <w:rFonts w:hint="eastAsia"/>
        </w:rPr>
        <w:t>場合は低減策</w:t>
      </w:r>
      <w:r w:rsidR="00536B4A" w:rsidRPr="00FC203B">
        <w:rPr>
          <w:rFonts w:hint="eastAsia"/>
        </w:rPr>
        <w:t>について、</w:t>
      </w:r>
      <w:r w:rsidR="002258B2" w:rsidRPr="00FC203B">
        <w:rPr>
          <w:rFonts w:hint="eastAsia"/>
        </w:rPr>
        <w:t>対策の</w:t>
      </w:r>
      <w:r w:rsidR="00576BD7" w:rsidRPr="00FC203B">
        <w:rPr>
          <w:rFonts w:hint="eastAsia"/>
        </w:rPr>
        <w:t>実施に関与する者又はそのような対策の影響を受ける者に</w:t>
      </w:r>
      <w:r w:rsidR="00C06DA4" w:rsidRPr="00FC203B">
        <w:rPr>
          <w:rFonts w:hint="eastAsia"/>
        </w:rPr>
        <w:t>中央モニタリング結果の報告</w:t>
      </w:r>
      <w:r w:rsidR="00DA3939" w:rsidRPr="00FC203B">
        <w:rPr>
          <w:rFonts w:hint="eastAsia"/>
        </w:rPr>
        <w:t>・共有</w:t>
      </w:r>
      <w:r w:rsidR="00C06DA4" w:rsidRPr="00FC203B">
        <w:rPr>
          <w:rFonts w:hint="eastAsia"/>
        </w:rPr>
        <w:t>を</w:t>
      </w:r>
      <w:r w:rsidR="000239A7" w:rsidRPr="00FC203B">
        <w:rPr>
          <w:rFonts w:hint="eastAsia"/>
        </w:rPr>
        <w:t>行う</w:t>
      </w:r>
      <w:r w:rsidR="00C06DA4" w:rsidRPr="00FC203B">
        <w:rPr>
          <w:rFonts w:hint="eastAsia"/>
        </w:rPr>
        <w:t>。</w:t>
      </w:r>
    </w:p>
    <w:p w14:paraId="3B4EA244" w14:textId="77777777" w:rsidR="001450F1" w:rsidRPr="00FC203B" w:rsidRDefault="001450F1" w:rsidP="00A14BB2">
      <w:pPr>
        <w:pStyle w:val="3"/>
        <w:ind w:left="900" w:firstLine="180"/>
      </w:pPr>
    </w:p>
    <w:p w14:paraId="1AF46434" w14:textId="6F0FD3F1" w:rsidR="001450F1" w:rsidRPr="00FC203B" w:rsidRDefault="009A0F98" w:rsidP="001450F1">
      <w:pPr>
        <w:keepNext/>
        <w:numPr>
          <w:ilvl w:val="3"/>
          <w:numId w:val="13"/>
        </w:numPr>
        <w:outlineLvl w:val="0"/>
        <w:rPr>
          <w:caps/>
          <w:kern w:val="28"/>
          <w:lang w:val="en-GB"/>
        </w:rPr>
      </w:pPr>
      <w:bookmarkStart w:id="31" w:name="_Toc161211974"/>
      <w:r w:rsidRPr="00FC203B">
        <w:rPr>
          <w:rFonts w:hint="eastAsia"/>
          <w:caps/>
          <w:kern w:val="28"/>
          <w:lang w:val="en-GB"/>
        </w:rPr>
        <w:t>研究代表者</w:t>
      </w:r>
      <w:r w:rsidR="00886261" w:rsidRPr="00FC203B">
        <w:rPr>
          <w:rFonts w:hint="eastAsia"/>
          <w:caps/>
          <w:kern w:val="28"/>
          <w:lang w:val="en-GB"/>
        </w:rPr>
        <w:t>への</w:t>
      </w:r>
      <w:r w:rsidR="009738DF" w:rsidRPr="00FC203B">
        <w:rPr>
          <w:rFonts w:hint="eastAsia"/>
          <w:caps/>
          <w:kern w:val="28"/>
          <w:lang w:val="en-GB"/>
        </w:rPr>
        <w:t>報告</w:t>
      </w:r>
      <w:bookmarkEnd w:id="31"/>
    </w:p>
    <w:p w14:paraId="36BCB07B" w14:textId="612A904D" w:rsidR="00317F3F" w:rsidRPr="00FC203B" w:rsidRDefault="00DB1608" w:rsidP="009738DF">
      <w:pPr>
        <w:pStyle w:val="4"/>
        <w:ind w:left="1080" w:firstLine="180"/>
      </w:pPr>
      <w:r w:rsidRPr="00FC203B">
        <w:rPr>
          <w:rFonts w:hint="eastAsia"/>
        </w:rPr>
        <w:t>中央</w:t>
      </w:r>
      <w:r w:rsidR="00824E52" w:rsidRPr="00FC203B">
        <w:rPr>
          <w:rFonts w:hint="eastAsia"/>
        </w:rPr>
        <w:t>モニタリング責任者</w:t>
      </w:r>
      <w:r w:rsidR="009F31D1" w:rsidRPr="00FC203B">
        <w:t>は、</w:t>
      </w:r>
      <w:r w:rsidR="00E733E3" w:rsidRPr="00FC203B">
        <w:rPr>
          <w:rFonts w:hint="eastAsia"/>
        </w:rPr>
        <w:t>5.1.3</w:t>
      </w:r>
      <w:r w:rsidR="00E733E3" w:rsidRPr="00FC203B">
        <w:rPr>
          <w:rFonts w:hint="eastAsia"/>
        </w:rPr>
        <w:t>項の</w:t>
      </w:r>
      <w:r w:rsidR="009F31D1" w:rsidRPr="00FC203B">
        <w:t>「中央モニタリング報告書」</w:t>
      </w:r>
      <w:r w:rsidR="00090F5B" w:rsidRPr="00FC203B">
        <w:rPr>
          <w:rFonts w:hint="eastAsia"/>
        </w:rPr>
        <w:t>及び</w:t>
      </w:r>
      <w:r w:rsidR="00090F5B" w:rsidRPr="00FC203B">
        <w:rPr>
          <w:rFonts w:hint="eastAsia"/>
        </w:rPr>
        <w:t>5.1.4.2</w:t>
      </w:r>
      <w:r w:rsidR="00090F5B" w:rsidRPr="00FC203B">
        <w:rPr>
          <w:rFonts w:hint="eastAsia"/>
        </w:rPr>
        <w:t>項の</w:t>
      </w:r>
      <w:r w:rsidR="009F31D1" w:rsidRPr="00FC203B">
        <w:t>「中央モニタリング評価結果報告書」を</w:t>
      </w:r>
      <w:r w:rsidR="00EA54EF" w:rsidRPr="00FC203B">
        <w:rPr>
          <w:rFonts w:hint="eastAsia"/>
        </w:rPr>
        <w:t>、</w:t>
      </w:r>
      <w:r w:rsidR="009A0F98" w:rsidRPr="00FC203B">
        <w:rPr>
          <w:rFonts w:hint="eastAsia"/>
        </w:rPr>
        <w:t>研究代表者</w:t>
      </w:r>
      <w:r w:rsidR="009F31D1" w:rsidRPr="00FC203B">
        <w:t>に提出し、</w:t>
      </w:r>
      <w:r w:rsidR="00BA36B6" w:rsidRPr="00FC203B">
        <w:rPr>
          <w:rFonts w:hint="eastAsia"/>
        </w:rPr>
        <w:t>抽出された</w:t>
      </w:r>
      <w:r w:rsidR="009F31D1" w:rsidRPr="00FC203B">
        <w:t>課題や、改善アクションの方法等を提案する。</w:t>
      </w:r>
    </w:p>
    <w:p w14:paraId="12173A9C" w14:textId="774316AC" w:rsidR="00882472" w:rsidRPr="00FC203B" w:rsidRDefault="009A0F98" w:rsidP="009738DF">
      <w:pPr>
        <w:pStyle w:val="4"/>
        <w:ind w:left="1080" w:firstLine="180"/>
      </w:pPr>
      <w:r w:rsidRPr="00FC203B">
        <w:rPr>
          <w:rFonts w:hint="eastAsia"/>
        </w:rPr>
        <w:t>研究代表者</w:t>
      </w:r>
      <w:r w:rsidR="009F31D1" w:rsidRPr="00FC203B">
        <w:t>は、その</w:t>
      </w:r>
      <w:r w:rsidR="00EB1BF0" w:rsidRPr="00FC203B">
        <w:rPr>
          <w:rFonts w:hint="eastAsia"/>
        </w:rPr>
        <w:t>提案</w:t>
      </w:r>
      <w:r w:rsidR="009F31D1" w:rsidRPr="00FC203B">
        <w:t>内容を確認し、問題</w:t>
      </w:r>
      <w:r w:rsidR="00824E52" w:rsidRPr="00FC203B">
        <w:rPr>
          <w:rFonts w:hint="eastAsia"/>
        </w:rPr>
        <w:t>が</w:t>
      </w:r>
      <w:r w:rsidR="009F31D1" w:rsidRPr="00FC203B">
        <w:t>ない場合には提案内容に合意する。提案内容に修正が必要な場合には、</w:t>
      </w:r>
      <w:r w:rsidR="00E71339" w:rsidRPr="00FC203B">
        <w:rPr>
          <w:rFonts w:hint="eastAsia"/>
        </w:rPr>
        <w:t>中央</w:t>
      </w:r>
      <w:r w:rsidR="00824E52" w:rsidRPr="00FC203B">
        <w:rPr>
          <w:rFonts w:hint="eastAsia"/>
        </w:rPr>
        <w:t>モニタリング責任者</w:t>
      </w:r>
      <w:r w:rsidR="009F31D1" w:rsidRPr="00FC203B">
        <w:t>等と協議</w:t>
      </w:r>
      <w:r w:rsidR="00882472" w:rsidRPr="00FC203B">
        <w:rPr>
          <w:rFonts w:hint="eastAsia"/>
        </w:rPr>
        <w:t>する</w:t>
      </w:r>
      <w:r w:rsidR="009F31D1" w:rsidRPr="00FC203B">
        <w:t>。</w:t>
      </w:r>
    </w:p>
    <w:p w14:paraId="412D347F" w14:textId="6D8342E7" w:rsidR="009F31D1" w:rsidRPr="00FC203B" w:rsidRDefault="006B135B" w:rsidP="009738DF">
      <w:pPr>
        <w:pStyle w:val="4"/>
        <w:ind w:left="1080" w:firstLine="180"/>
      </w:pPr>
      <w:r w:rsidRPr="00FC203B">
        <w:rPr>
          <w:rFonts w:hint="eastAsia"/>
        </w:rPr>
        <w:t>なお、中央モニタリングの結果に基づく施設モニタリング実施</w:t>
      </w:r>
      <w:r w:rsidR="00074CDE" w:rsidRPr="00FC203B">
        <w:rPr>
          <w:rFonts w:hint="eastAsia"/>
        </w:rPr>
        <w:t>が決定した</w:t>
      </w:r>
      <w:r w:rsidRPr="00FC203B">
        <w:rPr>
          <w:rFonts w:hint="eastAsia"/>
        </w:rPr>
        <w:t>場合</w:t>
      </w:r>
      <w:r w:rsidR="00EB1BF0" w:rsidRPr="00FC203B">
        <w:rPr>
          <w:rFonts w:hint="eastAsia"/>
        </w:rPr>
        <w:t>に</w:t>
      </w:r>
      <w:r w:rsidRPr="00FC203B">
        <w:rPr>
          <w:rFonts w:hint="eastAsia"/>
        </w:rPr>
        <w:t>は</w:t>
      </w:r>
      <w:r w:rsidR="00E0410D" w:rsidRPr="00FC203B">
        <w:rPr>
          <w:rFonts w:hint="eastAsia"/>
        </w:rPr>
        <w:t>、</w:t>
      </w:r>
      <w:r w:rsidR="0081480E" w:rsidRPr="00FC203B">
        <w:rPr>
          <w:rFonts w:hint="eastAsia"/>
        </w:rPr>
        <w:t>5</w:t>
      </w:r>
      <w:r w:rsidRPr="00FC203B">
        <w:rPr>
          <w:rFonts w:hint="eastAsia"/>
        </w:rPr>
        <w:t>.2</w:t>
      </w:r>
      <w:r w:rsidRPr="00FC203B">
        <w:rPr>
          <w:rFonts w:hint="eastAsia"/>
        </w:rPr>
        <w:t>項に従っ</w:t>
      </w:r>
      <w:r w:rsidR="00076F71">
        <w:rPr>
          <w:rFonts w:hint="eastAsia"/>
        </w:rPr>
        <w:t>て</w:t>
      </w:r>
      <w:r w:rsidRPr="00FC203B">
        <w:rPr>
          <w:rFonts w:hint="eastAsia"/>
        </w:rPr>
        <w:t>モニタリング</w:t>
      </w:r>
      <w:r w:rsidR="00074CDE" w:rsidRPr="00FC203B">
        <w:rPr>
          <w:rFonts w:hint="eastAsia"/>
        </w:rPr>
        <w:t>を</w:t>
      </w:r>
      <w:r w:rsidRPr="00FC203B">
        <w:rPr>
          <w:rFonts w:hint="eastAsia"/>
        </w:rPr>
        <w:t>実施するものとする。</w:t>
      </w:r>
    </w:p>
    <w:p w14:paraId="6E0DE675" w14:textId="77777777" w:rsidR="00321F49" w:rsidRPr="00FC203B" w:rsidRDefault="00321F49" w:rsidP="009738DF">
      <w:pPr>
        <w:pStyle w:val="4"/>
        <w:ind w:left="1080" w:firstLine="180"/>
      </w:pPr>
    </w:p>
    <w:p w14:paraId="6F26EC2A" w14:textId="559555CE" w:rsidR="00321F49" w:rsidRPr="00FC203B" w:rsidRDefault="0070720A" w:rsidP="00321F49">
      <w:pPr>
        <w:keepNext/>
        <w:numPr>
          <w:ilvl w:val="3"/>
          <w:numId w:val="13"/>
        </w:numPr>
        <w:outlineLvl w:val="0"/>
        <w:rPr>
          <w:caps/>
          <w:kern w:val="28"/>
          <w:lang w:val="en-GB"/>
        </w:rPr>
      </w:pPr>
      <w:bookmarkStart w:id="32" w:name="_Toc161211975"/>
      <w:r w:rsidRPr="00FC203B">
        <w:rPr>
          <w:rFonts w:hint="eastAsia"/>
          <w:caps/>
          <w:kern w:val="28"/>
          <w:lang w:val="en-GB"/>
        </w:rPr>
        <w:t>研究責任者</w:t>
      </w:r>
      <w:r w:rsidR="006D640B" w:rsidRPr="00FC203B">
        <w:rPr>
          <w:rFonts w:hint="eastAsia"/>
          <w:caps/>
          <w:kern w:val="28"/>
          <w:lang w:val="en-GB"/>
        </w:rPr>
        <w:t>等</w:t>
      </w:r>
      <w:r w:rsidR="00321F49" w:rsidRPr="00FC203B">
        <w:rPr>
          <w:rFonts w:hint="eastAsia"/>
          <w:caps/>
          <w:kern w:val="28"/>
          <w:lang w:val="en-GB"/>
        </w:rPr>
        <w:t>への報告</w:t>
      </w:r>
      <w:r w:rsidR="00DA3939" w:rsidRPr="00FC203B">
        <w:rPr>
          <w:rFonts w:hint="eastAsia"/>
          <w:caps/>
          <w:kern w:val="28"/>
          <w:lang w:val="en-GB"/>
        </w:rPr>
        <w:t>・共有</w:t>
      </w:r>
      <w:bookmarkEnd w:id="32"/>
    </w:p>
    <w:p w14:paraId="48233856" w14:textId="2E4E2055" w:rsidR="008C1CA2" w:rsidRPr="00FC203B" w:rsidRDefault="0070720A" w:rsidP="00321F49">
      <w:pPr>
        <w:pStyle w:val="4"/>
        <w:ind w:left="1080" w:firstLine="180"/>
      </w:pPr>
      <w:r w:rsidRPr="00FC203B">
        <w:rPr>
          <w:rFonts w:hint="eastAsia"/>
        </w:rPr>
        <w:t>研究代表者</w:t>
      </w:r>
      <w:r w:rsidR="009F31D1" w:rsidRPr="00FC203B">
        <w:t>は、</w:t>
      </w:r>
      <w:r w:rsidR="001E0AF6" w:rsidRPr="00FC203B">
        <w:rPr>
          <w:rFonts w:hint="eastAsia"/>
        </w:rPr>
        <w:t>5.1.3</w:t>
      </w:r>
      <w:r w:rsidR="001E0AF6" w:rsidRPr="00FC203B">
        <w:rPr>
          <w:rFonts w:hint="eastAsia"/>
        </w:rPr>
        <w:t>項の</w:t>
      </w:r>
      <w:r w:rsidR="009F31D1" w:rsidRPr="00FC203B">
        <w:t>「中央モニタリング報告書」</w:t>
      </w:r>
      <w:r w:rsidR="00EB1BF0" w:rsidRPr="00FC203B">
        <w:rPr>
          <w:rFonts w:hint="eastAsia"/>
        </w:rPr>
        <w:t>及び</w:t>
      </w:r>
      <w:r w:rsidR="001E0AF6" w:rsidRPr="00FC203B">
        <w:rPr>
          <w:rFonts w:hint="eastAsia"/>
        </w:rPr>
        <w:t>5.1.5.1</w:t>
      </w:r>
      <w:r w:rsidR="001E0AF6" w:rsidRPr="00FC203B">
        <w:rPr>
          <w:rFonts w:hint="eastAsia"/>
        </w:rPr>
        <w:t>項の</w:t>
      </w:r>
      <w:r w:rsidR="00EB1BF0" w:rsidRPr="00FC203B">
        <w:rPr>
          <w:rFonts w:hint="eastAsia"/>
        </w:rPr>
        <w:t>合意又は協議した結果を含む</w:t>
      </w:r>
      <w:r w:rsidR="009F31D1" w:rsidRPr="00FC203B">
        <w:t>「中央モニタリング評価結果報告書」</w:t>
      </w:r>
      <w:r w:rsidR="00EB1BF0" w:rsidRPr="00FC203B">
        <w:rPr>
          <w:rFonts w:hint="eastAsia"/>
        </w:rPr>
        <w:t>の写し</w:t>
      </w:r>
      <w:r w:rsidR="00F950A2" w:rsidRPr="00FC203B">
        <w:rPr>
          <w:rFonts w:hint="eastAsia"/>
        </w:rPr>
        <w:t>を</w:t>
      </w:r>
      <w:r w:rsidR="001541CE" w:rsidRPr="00FC203B">
        <w:rPr>
          <w:rFonts w:hint="eastAsia"/>
        </w:rPr>
        <w:t>、</w:t>
      </w:r>
      <w:r w:rsidR="00F950A2" w:rsidRPr="00FC203B">
        <w:rPr>
          <w:rFonts w:hint="eastAsia"/>
        </w:rPr>
        <w:t>各</w:t>
      </w:r>
      <w:r w:rsidRPr="00FC203B">
        <w:rPr>
          <w:rFonts w:hint="eastAsia"/>
        </w:rPr>
        <w:t>研究責任者</w:t>
      </w:r>
      <w:r w:rsidR="00BA36B6" w:rsidRPr="00FC203B">
        <w:rPr>
          <w:rFonts w:hint="eastAsia"/>
        </w:rPr>
        <w:t>並びに</w:t>
      </w:r>
      <w:r w:rsidR="00070541" w:rsidRPr="00FC203B">
        <w:rPr>
          <w:rFonts w:hint="eastAsia"/>
        </w:rPr>
        <w:t>必要に応じて</w:t>
      </w:r>
      <w:r w:rsidRPr="00FC203B">
        <w:rPr>
          <w:rFonts w:hint="eastAsia"/>
        </w:rPr>
        <w:t>研究代表者</w:t>
      </w:r>
      <w:r w:rsidR="00BA36B6" w:rsidRPr="00FC203B">
        <w:rPr>
          <w:rFonts w:hint="eastAsia"/>
        </w:rPr>
        <w:t>が所属する</w:t>
      </w:r>
      <w:r w:rsidR="009E2589" w:rsidRPr="00FC203B">
        <w:rPr>
          <w:rFonts w:hint="eastAsia"/>
        </w:rPr>
        <w:t>研究機関</w:t>
      </w:r>
      <w:r w:rsidR="00864327" w:rsidRPr="00FC203B">
        <w:rPr>
          <w:rFonts w:hint="eastAsia"/>
        </w:rPr>
        <w:t>の長に提出する。</w:t>
      </w:r>
    </w:p>
    <w:p w14:paraId="6FF7264A" w14:textId="05B2EC82" w:rsidR="00A0100A" w:rsidRDefault="00DD3377" w:rsidP="00DA6427">
      <w:pPr>
        <w:pStyle w:val="4"/>
        <w:ind w:left="1080" w:firstLine="180"/>
      </w:pPr>
      <w:r w:rsidRPr="00FC203B">
        <w:rPr>
          <w:rFonts w:hint="eastAsia"/>
        </w:rPr>
        <w:t>各</w:t>
      </w:r>
      <w:r w:rsidR="009E2589" w:rsidRPr="00FC203B">
        <w:rPr>
          <w:rFonts w:hint="eastAsia"/>
        </w:rPr>
        <w:t>研究責任者</w:t>
      </w:r>
      <w:r w:rsidRPr="00FC203B">
        <w:rPr>
          <w:rFonts w:hint="eastAsia"/>
        </w:rPr>
        <w:t>は</w:t>
      </w:r>
      <w:r w:rsidR="009F31D1" w:rsidRPr="00FC203B">
        <w:t>、</w:t>
      </w:r>
      <w:r w:rsidR="00F950A2" w:rsidRPr="00FC203B">
        <w:rPr>
          <w:rFonts w:hint="eastAsia"/>
        </w:rPr>
        <w:t>報告</w:t>
      </w:r>
      <w:r w:rsidR="009F31D1" w:rsidRPr="00FC203B">
        <w:t>された中央モニタリングの結果を</w:t>
      </w:r>
      <w:r w:rsidR="001541CE" w:rsidRPr="00FC203B">
        <w:rPr>
          <w:rFonts w:hint="eastAsia"/>
        </w:rPr>
        <w:t>、</w:t>
      </w:r>
      <w:r w:rsidR="00BA36B6" w:rsidRPr="00FC203B">
        <w:rPr>
          <w:rFonts w:hint="eastAsia"/>
        </w:rPr>
        <w:t>自身が所属する</w:t>
      </w:r>
      <w:r w:rsidR="00F4423B" w:rsidRPr="00FC203B">
        <w:rPr>
          <w:rFonts w:hint="eastAsia"/>
        </w:rPr>
        <w:t>研究機関</w:t>
      </w:r>
      <w:r w:rsidR="009F31D1" w:rsidRPr="00FC203B">
        <w:t>の</w:t>
      </w:r>
      <w:r w:rsidR="00F4423B" w:rsidRPr="00FC203B">
        <w:rPr>
          <w:rFonts w:hint="eastAsia"/>
        </w:rPr>
        <w:t>研究</w:t>
      </w:r>
      <w:r w:rsidR="009F31D1" w:rsidRPr="00FC203B">
        <w:t>分担</w:t>
      </w:r>
      <w:r w:rsidR="00284796" w:rsidRPr="00FC203B">
        <w:rPr>
          <w:rFonts w:hint="eastAsia"/>
        </w:rPr>
        <w:t>者</w:t>
      </w:r>
      <w:r w:rsidR="00CA36BB" w:rsidRPr="00FC203B">
        <w:rPr>
          <w:rFonts w:hint="eastAsia"/>
        </w:rPr>
        <w:t>及び</w:t>
      </w:r>
      <w:r w:rsidR="002221ED" w:rsidRPr="00FC203B">
        <w:rPr>
          <w:rFonts w:hint="eastAsia"/>
        </w:rPr>
        <w:t>研究</w:t>
      </w:r>
      <w:r w:rsidR="009F31D1" w:rsidRPr="00FC203B">
        <w:t>協力者</w:t>
      </w:r>
      <w:r w:rsidR="001541CE" w:rsidRPr="00FC203B">
        <w:rPr>
          <w:rFonts w:hint="eastAsia"/>
        </w:rPr>
        <w:t>、</w:t>
      </w:r>
      <w:r w:rsidR="00BA36B6" w:rsidRPr="00FC203B">
        <w:rPr>
          <w:rFonts w:hint="eastAsia"/>
        </w:rPr>
        <w:t>並びに必要に応じて当該</w:t>
      </w:r>
      <w:r w:rsidR="002221ED" w:rsidRPr="00FC203B">
        <w:rPr>
          <w:rFonts w:hint="eastAsia"/>
        </w:rPr>
        <w:t>研究機関</w:t>
      </w:r>
      <w:r w:rsidR="00BA36B6" w:rsidRPr="00FC203B">
        <w:rPr>
          <w:rFonts w:hint="eastAsia"/>
        </w:rPr>
        <w:t>の長</w:t>
      </w:r>
      <w:r w:rsidR="009F31D1" w:rsidRPr="00FC203B">
        <w:t>に共有し、改善アクション</w:t>
      </w:r>
      <w:r w:rsidR="00BA36B6" w:rsidRPr="00FC203B">
        <w:rPr>
          <w:rFonts w:hint="eastAsia"/>
        </w:rPr>
        <w:t>が必要な場合には、その活動</w:t>
      </w:r>
      <w:r w:rsidR="009F31D1" w:rsidRPr="00FC203B">
        <w:t>を実施する。</w:t>
      </w:r>
    </w:p>
    <w:p w14:paraId="45F07824" w14:textId="77777777" w:rsidR="00395F5E" w:rsidRPr="00FC203B" w:rsidRDefault="00395F5E" w:rsidP="00DA6427">
      <w:pPr>
        <w:pStyle w:val="4"/>
        <w:ind w:left="1080" w:firstLine="180"/>
      </w:pPr>
    </w:p>
    <w:p w14:paraId="7784E5C2" w14:textId="0803AC5A" w:rsidR="009F31D1" w:rsidRPr="00FC203B" w:rsidRDefault="00751EB1" w:rsidP="003C1491">
      <w:pPr>
        <w:keepNext/>
        <w:numPr>
          <w:ilvl w:val="1"/>
          <w:numId w:val="13"/>
        </w:numPr>
        <w:outlineLvl w:val="0"/>
        <w:rPr>
          <w:caps/>
          <w:kern w:val="28"/>
          <w:lang w:val="en-GB"/>
        </w:rPr>
      </w:pPr>
      <w:bookmarkStart w:id="33" w:name="_Toc423954826"/>
      <w:bookmarkStart w:id="34" w:name="_Toc429663913"/>
      <w:bookmarkStart w:id="35" w:name="_Toc161211976"/>
      <w:r w:rsidRPr="00FC203B">
        <w:rPr>
          <w:rFonts w:hint="eastAsia"/>
          <w:caps/>
          <w:kern w:val="28"/>
          <w:lang w:val="en-GB"/>
        </w:rPr>
        <w:t>中央モニタリングの結果に基づく</w:t>
      </w:r>
      <w:r w:rsidR="009F31D1" w:rsidRPr="00FC203B">
        <w:rPr>
          <w:caps/>
          <w:kern w:val="28"/>
          <w:lang w:val="en-GB"/>
        </w:rPr>
        <w:t>施設モニタリング</w:t>
      </w:r>
      <w:bookmarkEnd w:id="33"/>
      <w:bookmarkEnd w:id="34"/>
      <w:bookmarkEnd w:id="35"/>
    </w:p>
    <w:p w14:paraId="022332BE" w14:textId="0C594B87" w:rsidR="00751EB1" w:rsidRPr="00FC203B" w:rsidRDefault="00754B64" w:rsidP="00122B5A">
      <w:pPr>
        <w:pStyle w:val="2"/>
        <w:ind w:left="360" w:firstLine="180"/>
        <w:rPr>
          <w:lang w:val="en-GB"/>
        </w:rPr>
      </w:pPr>
      <w:r w:rsidRPr="00FC203B">
        <w:rPr>
          <w:rFonts w:hint="eastAsia"/>
          <w:lang w:val="en-GB"/>
        </w:rPr>
        <w:t>研究代表者</w:t>
      </w:r>
      <w:r w:rsidR="005178FE" w:rsidRPr="00FC203B">
        <w:rPr>
          <w:rFonts w:hint="eastAsia"/>
          <w:lang w:val="en-GB"/>
        </w:rPr>
        <w:t>は、</w:t>
      </w:r>
      <w:r w:rsidR="00D85816" w:rsidRPr="00FC203B">
        <w:rPr>
          <w:rFonts w:hint="eastAsia"/>
          <w:lang w:val="en-GB"/>
        </w:rPr>
        <w:t>5.1.5.1</w:t>
      </w:r>
      <w:r w:rsidR="00751EB1" w:rsidRPr="00FC203B">
        <w:rPr>
          <w:rFonts w:hint="eastAsia"/>
          <w:lang w:val="en-GB"/>
        </w:rPr>
        <w:t>項</w:t>
      </w:r>
      <w:r w:rsidR="00E0410D" w:rsidRPr="00FC203B">
        <w:rPr>
          <w:rFonts w:hint="eastAsia"/>
          <w:lang w:val="en-GB"/>
        </w:rPr>
        <w:t>で</w:t>
      </w:r>
      <w:r w:rsidR="000B032B" w:rsidRPr="00FC203B">
        <w:rPr>
          <w:rFonts w:hint="eastAsia"/>
          <w:lang w:val="en-GB"/>
        </w:rPr>
        <w:t>中央モニタリングの結果に基づく施設モニタリング</w:t>
      </w:r>
      <w:r w:rsidR="00BA36B6" w:rsidRPr="00FC203B">
        <w:rPr>
          <w:rFonts w:hint="eastAsia"/>
          <w:lang w:val="en-GB"/>
        </w:rPr>
        <w:t>の</w:t>
      </w:r>
      <w:r w:rsidR="00074CDE" w:rsidRPr="00FC203B">
        <w:rPr>
          <w:rFonts w:hint="eastAsia"/>
          <w:lang w:val="en-GB"/>
        </w:rPr>
        <w:t>実施</w:t>
      </w:r>
      <w:r w:rsidR="005178FE" w:rsidRPr="00FC203B">
        <w:rPr>
          <w:rFonts w:hint="eastAsia"/>
          <w:lang w:val="en-GB"/>
        </w:rPr>
        <w:t>が決定した場合、</w:t>
      </w:r>
      <w:r w:rsidR="00940966" w:rsidRPr="00FC203B">
        <w:rPr>
          <w:rFonts w:hint="eastAsia"/>
          <w:lang w:val="en-GB"/>
        </w:rPr>
        <w:t>対象とする</w:t>
      </w:r>
      <w:r w:rsidRPr="00FC203B">
        <w:rPr>
          <w:rFonts w:hint="eastAsia"/>
          <w:lang w:val="en-GB"/>
        </w:rPr>
        <w:t>研究機関</w:t>
      </w:r>
      <w:r w:rsidR="00940966" w:rsidRPr="00FC203B">
        <w:rPr>
          <w:rFonts w:hint="eastAsia"/>
          <w:lang w:val="en-GB"/>
        </w:rPr>
        <w:t>に対して</w:t>
      </w:r>
      <w:r w:rsidR="005178FE" w:rsidRPr="00FC203B">
        <w:rPr>
          <w:rFonts w:hint="eastAsia"/>
          <w:lang w:val="en-GB"/>
        </w:rPr>
        <w:t>施設訪問による原資料と症例報告書の照合</w:t>
      </w:r>
      <w:r w:rsidR="00BA36B6" w:rsidRPr="00FC203B">
        <w:rPr>
          <w:rFonts w:hint="eastAsia"/>
          <w:lang w:val="en-GB"/>
        </w:rPr>
        <w:t>による確認</w:t>
      </w:r>
      <w:r w:rsidR="005178FE" w:rsidRPr="00FC203B">
        <w:rPr>
          <w:rFonts w:hint="eastAsia"/>
          <w:lang w:val="en-GB"/>
        </w:rPr>
        <w:t>を含むモニタリングを</w:t>
      </w:r>
      <w:r w:rsidR="008129A6" w:rsidRPr="00FC203B">
        <w:rPr>
          <w:rFonts w:hint="eastAsia"/>
          <w:lang w:val="en-GB"/>
        </w:rPr>
        <w:t>モニタリング</w:t>
      </w:r>
      <w:r w:rsidR="00DD27B9" w:rsidRPr="00FC203B">
        <w:rPr>
          <w:rFonts w:hint="eastAsia"/>
          <w:lang w:val="en-GB"/>
        </w:rPr>
        <w:t>責任者及び</w:t>
      </w:r>
      <w:r w:rsidR="008129A6" w:rsidRPr="00FC203B">
        <w:rPr>
          <w:rFonts w:hint="eastAsia"/>
          <w:lang w:val="en-GB"/>
        </w:rPr>
        <w:t>担当者に</w:t>
      </w:r>
      <w:r w:rsidR="005178FE" w:rsidRPr="00FC203B">
        <w:rPr>
          <w:rFonts w:hint="eastAsia"/>
          <w:lang w:val="en-GB"/>
        </w:rPr>
        <w:t>実施させる。</w:t>
      </w:r>
    </w:p>
    <w:p w14:paraId="2942953D" w14:textId="77777777" w:rsidR="00751EB1" w:rsidRPr="00FC203B" w:rsidRDefault="00751EB1" w:rsidP="00DD3377">
      <w:pPr>
        <w:ind w:leftChars="472" w:left="850" w:firstLineChars="100" w:firstLine="180"/>
        <w:rPr>
          <w:lang w:val="en-GB"/>
        </w:rPr>
      </w:pPr>
    </w:p>
    <w:p w14:paraId="759296B9" w14:textId="3BCE1B42" w:rsidR="009F31D1" w:rsidRPr="00FC203B" w:rsidRDefault="009F31D1" w:rsidP="003C1491">
      <w:pPr>
        <w:keepNext/>
        <w:numPr>
          <w:ilvl w:val="2"/>
          <w:numId w:val="13"/>
        </w:numPr>
        <w:outlineLvl w:val="0"/>
        <w:rPr>
          <w:caps/>
          <w:kern w:val="28"/>
          <w:lang w:val="en-GB"/>
        </w:rPr>
      </w:pPr>
      <w:bookmarkStart w:id="36" w:name="_Toc161211977"/>
      <w:r w:rsidRPr="00FC203B">
        <w:rPr>
          <w:caps/>
          <w:kern w:val="28"/>
          <w:lang w:val="en-GB"/>
        </w:rPr>
        <w:t>中央モニタリング結果に基づく施設モニタリングの</w:t>
      </w:r>
      <w:bookmarkStart w:id="37" w:name="_Hlk149058924"/>
      <w:r w:rsidR="0086309C" w:rsidRPr="00FC203B">
        <w:rPr>
          <w:rFonts w:hint="eastAsia"/>
          <w:caps/>
          <w:kern w:val="28"/>
          <w:lang w:val="en-GB"/>
        </w:rPr>
        <w:t>直接閲覧の範囲</w:t>
      </w:r>
      <w:bookmarkEnd w:id="36"/>
      <w:bookmarkEnd w:id="37"/>
    </w:p>
    <w:p w14:paraId="13AD2BE0" w14:textId="79783290" w:rsidR="009F31D1" w:rsidRPr="00FC203B" w:rsidRDefault="009F31D1" w:rsidP="005F4206">
      <w:pPr>
        <w:pStyle w:val="3"/>
        <w:ind w:left="900" w:firstLine="180"/>
        <w:rPr>
          <w:lang w:val="en-GB"/>
        </w:rPr>
      </w:pPr>
      <w:r w:rsidRPr="00FC203B">
        <w:rPr>
          <w:lang w:val="en-GB"/>
        </w:rPr>
        <w:t>中央モニタリング結果に基づく施設モニタリングの</w:t>
      </w:r>
      <w:r w:rsidR="00480ACE" w:rsidRPr="00FC203B">
        <w:rPr>
          <w:rFonts w:hint="eastAsia"/>
          <w:lang w:val="en-GB"/>
        </w:rPr>
        <w:t>直接閲覧の範囲</w:t>
      </w:r>
      <w:r w:rsidRPr="00FC203B">
        <w:rPr>
          <w:lang w:val="en-GB"/>
        </w:rPr>
        <w:t>は、</w:t>
      </w:r>
      <w:r w:rsidR="001302A2" w:rsidRPr="00FC203B">
        <w:rPr>
          <w:rFonts w:hint="eastAsia"/>
          <w:lang w:val="en-GB"/>
        </w:rPr>
        <w:t>5.1.4.2</w:t>
      </w:r>
      <w:r w:rsidR="001302A2" w:rsidRPr="00FC203B">
        <w:rPr>
          <w:rFonts w:hint="eastAsia"/>
          <w:lang w:val="en-GB"/>
        </w:rPr>
        <w:t>項の</w:t>
      </w:r>
      <w:r w:rsidRPr="00FC203B">
        <w:rPr>
          <w:lang w:val="en-GB"/>
        </w:rPr>
        <w:t>「</w:t>
      </w:r>
      <w:r w:rsidR="00A0270C" w:rsidRPr="00FC203B">
        <w:rPr>
          <w:rFonts w:hint="eastAsia"/>
          <w:lang w:val="en-GB"/>
        </w:rPr>
        <w:t>中央</w:t>
      </w:r>
      <w:r w:rsidRPr="00FC203B">
        <w:rPr>
          <w:lang w:val="en-GB"/>
        </w:rPr>
        <w:t>モニタリング評価結果報告書」に記載のもの</w:t>
      </w:r>
      <w:r w:rsidR="00060DBC" w:rsidRPr="00FC203B">
        <w:rPr>
          <w:rFonts w:hint="eastAsia"/>
          <w:lang w:val="en-GB"/>
        </w:rPr>
        <w:t>（</w:t>
      </w:r>
      <w:r w:rsidR="00D26290" w:rsidRPr="00FC203B">
        <w:rPr>
          <w:lang w:val="en-GB"/>
        </w:rPr>
        <w:t>5.1.5.1</w:t>
      </w:r>
      <w:r w:rsidR="00060DBC" w:rsidRPr="00FC203B">
        <w:rPr>
          <w:rFonts w:hint="eastAsia"/>
          <w:lang w:val="en-GB"/>
        </w:rPr>
        <w:t>項</w:t>
      </w:r>
      <w:r w:rsidR="00985448" w:rsidRPr="00FC203B">
        <w:rPr>
          <w:rFonts w:hint="eastAsia"/>
          <w:lang w:val="en-GB"/>
        </w:rPr>
        <w:t>で</w:t>
      </w:r>
      <w:r w:rsidR="00B51CAE" w:rsidRPr="00FC203B">
        <w:rPr>
          <w:rFonts w:hint="eastAsia"/>
          <w:lang w:val="en-GB"/>
        </w:rPr>
        <w:t>協議</w:t>
      </w:r>
      <w:r w:rsidR="000C22F5" w:rsidRPr="00FC203B">
        <w:rPr>
          <w:rFonts w:hint="eastAsia"/>
          <w:lang w:val="en-GB"/>
        </w:rPr>
        <w:t>した場合は、その</w:t>
      </w:r>
      <w:r w:rsidR="00432765" w:rsidRPr="00FC203B">
        <w:rPr>
          <w:rFonts w:hint="eastAsia"/>
          <w:lang w:val="en-GB"/>
        </w:rPr>
        <w:t>内容</w:t>
      </w:r>
      <w:r w:rsidR="00003117" w:rsidRPr="00FC203B">
        <w:rPr>
          <w:rFonts w:hint="eastAsia"/>
          <w:lang w:val="en-GB"/>
        </w:rPr>
        <w:t>を含む</w:t>
      </w:r>
      <w:r w:rsidR="00244E74" w:rsidRPr="00FC203B">
        <w:rPr>
          <w:rFonts w:hint="eastAsia"/>
          <w:lang w:val="en-GB"/>
        </w:rPr>
        <w:t>）</w:t>
      </w:r>
      <w:r w:rsidRPr="00FC203B">
        <w:rPr>
          <w:lang w:val="en-GB"/>
        </w:rPr>
        <w:t>とする。</w:t>
      </w:r>
    </w:p>
    <w:p w14:paraId="7FCEC406" w14:textId="77777777" w:rsidR="005178FE" w:rsidRPr="00FC203B" w:rsidRDefault="005178FE" w:rsidP="002F59CC">
      <w:pPr>
        <w:pStyle w:val="a9"/>
        <w:ind w:leftChars="0" w:left="1276" w:firstLineChars="100" w:firstLine="180"/>
        <w:rPr>
          <w:rFonts w:ascii="Times New Roman" w:hAnsi="Times New Roman"/>
          <w:lang w:val="en-GB"/>
        </w:rPr>
      </w:pPr>
    </w:p>
    <w:p w14:paraId="7578DCCE" w14:textId="3287F7FC" w:rsidR="009F31D1" w:rsidRPr="00FC203B" w:rsidRDefault="00AA7687" w:rsidP="003C1491">
      <w:pPr>
        <w:keepNext/>
        <w:numPr>
          <w:ilvl w:val="2"/>
          <w:numId w:val="13"/>
        </w:numPr>
        <w:outlineLvl w:val="0"/>
        <w:rPr>
          <w:caps/>
          <w:kern w:val="28"/>
          <w:lang w:val="en-GB"/>
        </w:rPr>
      </w:pPr>
      <w:bookmarkStart w:id="38" w:name="_Toc161211978"/>
      <w:r w:rsidRPr="00FC203B">
        <w:rPr>
          <w:caps/>
          <w:kern w:val="28"/>
          <w:lang w:val="en-GB"/>
        </w:rPr>
        <w:t>中央モニタリング結果に基づく</w:t>
      </w:r>
      <w:r w:rsidR="009F31D1" w:rsidRPr="00FC203B">
        <w:rPr>
          <w:caps/>
          <w:kern w:val="28"/>
          <w:lang w:val="en-GB"/>
        </w:rPr>
        <w:t>施設モニタリング</w:t>
      </w:r>
      <w:r w:rsidR="00C1612F" w:rsidRPr="00FC203B">
        <w:rPr>
          <w:rFonts w:hint="eastAsia"/>
          <w:caps/>
          <w:kern w:val="28"/>
          <w:lang w:val="en-GB"/>
        </w:rPr>
        <w:t>の</w:t>
      </w:r>
      <w:r w:rsidR="009F31D1" w:rsidRPr="00FC203B">
        <w:rPr>
          <w:caps/>
          <w:kern w:val="28"/>
          <w:lang w:val="en-GB"/>
        </w:rPr>
        <w:t>実施</w:t>
      </w:r>
      <w:bookmarkEnd w:id="38"/>
    </w:p>
    <w:p w14:paraId="38BBC006" w14:textId="20D9FFB2" w:rsidR="00AA7687" w:rsidRPr="00FC203B" w:rsidRDefault="0086309C" w:rsidP="002A7FDC">
      <w:pPr>
        <w:pStyle w:val="3"/>
        <w:ind w:left="900" w:firstLine="180"/>
        <w:rPr>
          <w:lang w:val="en-GB"/>
        </w:rPr>
      </w:pPr>
      <w:r w:rsidRPr="00FC203B">
        <w:rPr>
          <w:rFonts w:hint="eastAsia"/>
          <w:lang w:val="en-GB"/>
        </w:rPr>
        <w:t>モニタリング担当者</w:t>
      </w:r>
      <w:r w:rsidR="003C4F58" w:rsidRPr="00FC203B">
        <w:rPr>
          <w:rFonts w:hint="eastAsia"/>
          <w:lang w:val="en-GB"/>
        </w:rPr>
        <w:t>は</w:t>
      </w:r>
      <w:r w:rsidR="009F31D1" w:rsidRPr="00FC203B">
        <w:rPr>
          <w:lang w:val="en-GB"/>
        </w:rPr>
        <w:t>、</w:t>
      </w:r>
      <w:bookmarkStart w:id="39" w:name="_Hlk149049488"/>
      <w:r w:rsidR="00414237" w:rsidRPr="00FC203B">
        <w:rPr>
          <w:rFonts w:hint="eastAsia"/>
          <w:lang w:val="en-GB"/>
        </w:rPr>
        <w:t>5</w:t>
      </w:r>
      <w:r w:rsidR="003C4F58" w:rsidRPr="00FC203B">
        <w:rPr>
          <w:rFonts w:hint="eastAsia"/>
          <w:lang w:val="en-GB"/>
        </w:rPr>
        <w:t>.2.1</w:t>
      </w:r>
      <w:r w:rsidR="00AE2F26" w:rsidRPr="00FC203B">
        <w:rPr>
          <w:rFonts w:hint="eastAsia"/>
          <w:lang w:val="en-GB"/>
        </w:rPr>
        <w:t>項</w:t>
      </w:r>
      <w:bookmarkEnd w:id="39"/>
      <w:r w:rsidR="00AE2F26" w:rsidRPr="00FC203B">
        <w:rPr>
          <w:rFonts w:hint="eastAsia"/>
          <w:lang w:val="en-GB"/>
        </w:rPr>
        <w:t>の</w:t>
      </w:r>
      <w:r w:rsidRPr="00FC203B">
        <w:rPr>
          <w:rFonts w:hint="eastAsia"/>
          <w:lang w:val="en-GB"/>
        </w:rPr>
        <w:t>直接閲覧の範囲</w:t>
      </w:r>
      <w:r w:rsidR="00AE2F26" w:rsidRPr="00FC203B">
        <w:rPr>
          <w:rFonts w:hint="eastAsia"/>
          <w:lang w:val="en-GB"/>
        </w:rPr>
        <w:t>につき、</w:t>
      </w:r>
      <w:r w:rsidR="00E14081" w:rsidRPr="00FC203B">
        <w:rPr>
          <w:rFonts w:hint="eastAsia"/>
          <w:lang w:val="en-GB"/>
        </w:rPr>
        <w:t>中央モニタリング結果に基づく施設モニタリング</w:t>
      </w:r>
      <w:r w:rsidR="009F31D1" w:rsidRPr="00FC203B">
        <w:rPr>
          <w:lang w:val="en-GB"/>
        </w:rPr>
        <w:t>を実施</w:t>
      </w:r>
      <w:r w:rsidR="00E14081" w:rsidRPr="00FC203B">
        <w:rPr>
          <w:rFonts w:hint="eastAsia"/>
          <w:lang w:val="en-GB"/>
        </w:rPr>
        <w:t>し、</w:t>
      </w:r>
      <w:r w:rsidR="00A72BB0" w:rsidRPr="00FC203B">
        <w:rPr>
          <w:rFonts w:hint="eastAsia"/>
          <w:lang w:val="en-GB"/>
        </w:rPr>
        <w:t>「</w:t>
      </w:r>
      <w:r w:rsidR="00E14081" w:rsidRPr="00FC203B">
        <w:rPr>
          <w:rFonts w:hint="eastAsia"/>
          <w:lang w:val="en-GB"/>
        </w:rPr>
        <w:t>モニタリング報告書</w:t>
      </w:r>
      <w:r w:rsidR="00A72BB0" w:rsidRPr="00FC203B">
        <w:rPr>
          <w:rFonts w:hint="eastAsia"/>
          <w:lang w:val="en-GB"/>
        </w:rPr>
        <w:t>」</w:t>
      </w:r>
      <w:r w:rsidR="00E14081" w:rsidRPr="00FC203B">
        <w:rPr>
          <w:rFonts w:hint="eastAsia"/>
          <w:lang w:val="en-GB"/>
        </w:rPr>
        <w:t>を作成</w:t>
      </w:r>
      <w:r w:rsidR="004E20FF" w:rsidRPr="00FC203B">
        <w:rPr>
          <w:rFonts w:hint="eastAsia"/>
          <w:lang w:val="en-GB"/>
        </w:rPr>
        <w:t>し、中央モニタリング責任者</w:t>
      </w:r>
      <w:r w:rsidR="00E45C50" w:rsidRPr="00FC203B">
        <w:rPr>
          <w:rFonts w:hint="eastAsia"/>
          <w:lang w:val="en-GB"/>
        </w:rPr>
        <w:t>に</w:t>
      </w:r>
      <w:r w:rsidR="008D4D90" w:rsidRPr="00FC203B">
        <w:rPr>
          <w:rFonts w:hint="eastAsia"/>
          <w:lang w:val="en-GB"/>
        </w:rPr>
        <w:t>提出する</w:t>
      </w:r>
      <w:r w:rsidR="00E14081" w:rsidRPr="00FC203B">
        <w:rPr>
          <w:rFonts w:hint="eastAsia"/>
          <w:lang w:val="en-GB"/>
        </w:rPr>
        <w:t>。</w:t>
      </w:r>
      <w:r w:rsidR="00D3547B" w:rsidRPr="00FC203B">
        <w:rPr>
          <w:rFonts w:hint="eastAsia"/>
          <w:lang w:val="en-GB"/>
        </w:rPr>
        <w:t>なお、</w:t>
      </w:r>
      <w:r w:rsidR="00AB4339" w:rsidRPr="00FC203B">
        <w:rPr>
          <w:rFonts w:hint="eastAsia"/>
          <w:lang w:val="en-GB"/>
        </w:rPr>
        <w:t>5.1.</w:t>
      </w:r>
      <w:r w:rsidR="00B350D4" w:rsidRPr="00FC203B">
        <w:rPr>
          <w:rFonts w:hint="eastAsia"/>
          <w:lang w:val="en-GB"/>
        </w:rPr>
        <w:t>5.2</w:t>
      </w:r>
      <w:r w:rsidR="00D3547B" w:rsidRPr="00FC203B">
        <w:rPr>
          <w:rFonts w:hint="eastAsia"/>
          <w:lang w:val="en-GB"/>
        </w:rPr>
        <w:t>項の改善アクション</w:t>
      </w:r>
      <w:r w:rsidR="00441169" w:rsidRPr="00FC203B">
        <w:rPr>
          <w:rFonts w:hint="eastAsia"/>
          <w:lang w:val="en-GB"/>
        </w:rPr>
        <w:t>の履行状況の確認結果を</w:t>
      </w:r>
      <w:r w:rsidR="002C0039" w:rsidRPr="00FC203B">
        <w:rPr>
          <w:rFonts w:hint="eastAsia"/>
          <w:lang w:val="en-GB"/>
        </w:rPr>
        <w:t>含めて作成</w:t>
      </w:r>
      <w:r w:rsidR="00C46E58" w:rsidRPr="00FC203B">
        <w:rPr>
          <w:rFonts w:hint="eastAsia"/>
          <w:lang w:val="en-GB"/>
        </w:rPr>
        <w:t>することとし、様式は問わない</w:t>
      </w:r>
      <w:r w:rsidR="002C0039" w:rsidRPr="00FC203B">
        <w:rPr>
          <w:rFonts w:hint="eastAsia"/>
          <w:lang w:val="en-GB"/>
        </w:rPr>
        <w:t>。</w:t>
      </w:r>
    </w:p>
    <w:p w14:paraId="26997346" w14:textId="77777777" w:rsidR="00C1612F" w:rsidRPr="00FC203B" w:rsidRDefault="00C1612F" w:rsidP="00303817">
      <w:pPr>
        <w:pStyle w:val="3"/>
        <w:ind w:left="900" w:firstLine="180"/>
        <w:rPr>
          <w:lang w:val="en-GB"/>
        </w:rPr>
      </w:pPr>
    </w:p>
    <w:p w14:paraId="10A74DB5" w14:textId="44A0D430" w:rsidR="00C1612F" w:rsidRPr="00FC203B" w:rsidRDefault="00C1612F" w:rsidP="00C1612F">
      <w:pPr>
        <w:keepNext/>
        <w:numPr>
          <w:ilvl w:val="2"/>
          <w:numId w:val="13"/>
        </w:numPr>
        <w:outlineLvl w:val="0"/>
        <w:rPr>
          <w:caps/>
          <w:kern w:val="28"/>
          <w:lang w:val="en-GB"/>
        </w:rPr>
      </w:pPr>
      <w:bookmarkStart w:id="40" w:name="_Toc161211979"/>
      <w:r w:rsidRPr="00FC203B">
        <w:rPr>
          <w:caps/>
          <w:kern w:val="28"/>
          <w:lang w:val="en-GB"/>
        </w:rPr>
        <w:t>中央モニタリング結果に基づく施設モニタリング</w:t>
      </w:r>
      <w:r w:rsidRPr="00FC203B">
        <w:rPr>
          <w:rFonts w:hint="eastAsia"/>
          <w:caps/>
          <w:kern w:val="28"/>
          <w:lang w:val="en-GB"/>
        </w:rPr>
        <w:t>結果の報告</w:t>
      </w:r>
      <w:r w:rsidR="00A060BD" w:rsidRPr="00FC203B">
        <w:rPr>
          <w:rFonts w:hint="eastAsia"/>
          <w:caps/>
          <w:kern w:val="28"/>
          <w:lang w:val="en-GB"/>
        </w:rPr>
        <w:t>・共有</w:t>
      </w:r>
      <w:bookmarkEnd w:id="40"/>
    </w:p>
    <w:p w14:paraId="20DB1CA6" w14:textId="367A4E41" w:rsidR="00250616" w:rsidRPr="00FC203B" w:rsidRDefault="008328AE" w:rsidP="00414237">
      <w:pPr>
        <w:pStyle w:val="3"/>
        <w:ind w:left="900" w:firstLine="180"/>
      </w:pPr>
      <w:r w:rsidRPr="00FC203B">
        <w:rPr>
          <w:rFonts w:hint="eastAsia"/>
        </w:rPr>
        <w:t>本</w:t>
      </w:r>
      <w:r w:rsidR="00151A83" w:rsidRPr="00FC203B">
        <w:rPr>
          <w:rFonts w:hint="eastAsia"/>
        </w:rPr>
        <w:t>研究事業</w:t>
      </w:r>
      <w:r w:rsidRPr="00FC203B">
        <w:rPr>
          <w:rFonts w:hint="eastAsia"/>
        </w:rPr>
        <w:t>実施中</w:t>
      </w:r>
      <w:r w:rsidRPr="00FC203B">
        <w:rPr>
          <w:rFonts w:hint="eastAsia"/>
          <w:lang w:val="en-GB"/>
        </w:rPr>
        <w:t>のリスクレビュー及び継続的な改善活動の促進</w:t>
      </w:r>
      <w:r w:rsidRPr="00FC203B">
        <w:rPr>
          <w:rFonts w:hint="eastAsia"/>
        </w:rPr>
        <w:t>を目的に、</w:t>
      </w:r>
      <w:r w:rsidR="004C0568" w:rsidRPr="00FC203B">
        <w:rPr>
          <w:rFonts w:hint="eastAsia"/>
        </w:rPr>
        <w:t>リスクコミニュケーション</w:t>
      </w:r>
      <w:r w:rsidRPr="00FC203B">
        <w:rPr>
          <w:rFonts w:hint="eastAsia"/>
        </w:rPr>
        <w:t>の一環</w:t>
      </w:r>
      <w:r w:rsidR="004C0568" w:rsidRPr="00FC203B">
        <w:rPr>
          <w:rFonts w:hint="eastAsia"/>
        </w:rPr>
        <w:t>として、</w:t>
      </w:r>
      <w:r w:rsidR="002B1BBF" w:rsidRPr="00FC203B">
        <w:rPr>
          <w:rFonts w:hint="eastAsia"/>
        </w:rPr>
        <w:t>中央モニタリング結果に基づく施設モニタリング結果の報告・共有を</w:t>
      </w:r>
      <w:r w:rsidR="00B70525" w:rsidRPr="00FC203B">
        <w:rPr>
          <w:rFonts w:hint="eastAsia"/>
        </w:rPr>
        <w:t>行う。</w:t>
      </w:r>
    </w:p>
    <w:p w14:paraId="5908D35B" w14:textId="77777777" w:rsidR="003F5E8C" w:rsidRPr="00FC203B" w:rsidRDefault="003F5E8C" w:rsidP="00414237">
      <w:pPr>
        <w:pStyle w:val="3"/>
        <w:ind w:left="900" w:firstLine="180"/>
      </w:pPr>
    </w:p>
    <w:p w14:paraId="7C060765" w14:textId="40D60C45" w:rsidR="003F5E8C" w:rsidRPr="00FC203B" w:rsidRDefault="007C5104" w:rsidP="003F5E8C">
      <w:pPr>
        <w:keepNext/>
        <w:numPr>
          <w:ilvl w:val="3"/>
          <w:numId w:val="13"/>
        </w:numPr>
        <w:outlineLvl w:val="0"/>
        <w:rPr>
          <w:caps/>
          <w:kern w:val="28"/>
          <w:lang w:val="en-GB"/>
        </w:rPr>
      </w:pPr>
      <w:bookmarkStart w:id="41" w:name="_Toc161211980"/>
      <w:r w:rsidRPr="00FC203B">
        <w:rPr>
          <w:rFonts w:hint="eastAsia"/>
          <w:caps/>
          <w:kern w:val="28"/>
          <w:lang w:val="en-GB"/>
        </w:rPr>
        <w:lastRenderedPageBreak/>
        <w:t>研究代表者</w:t>
      </w:r>
      <w:r w:rsidR="00D50D91" w:rsidRPr="00FC203B">
        <w:rPr>
          <w:rFonts w:hint="eastAsia"/>
          <w:caps/>
          <w:kern w:val="28"/>
          <w:lang w:val="en-GB"/>
        </w:rPr>
        <w:t>等</w:t>
      </w:r>
      <w:r w:rsidR="003F5E8C" w:rsidRPr="00FC203B">
        <w:rPr>
          <w:rFonts w:hint="eastAsia"/>
          <w:caps/>
          <w:kern w:val="28"/>
          <w:lang w:val="en-GB"/>
        </w:rPr>
        <w:t>への報告</w:t>
      </w:r>
      <w:r w:rsidR="00D50D91" w:rsidRPr="00FC203B">
        <w:rPr>
          <w:rFonts w:hint="eastAsia"/>
          <w:caps/>
          <w:kern w:val="28"/>
          <w:lang w:val="en-GB"/>
        </w:rPr>
        <w:t>・共有</w:t>
      </w:r>
      <w:bookmarkEnd w:id="41"/>
    </w:p>
    <w:p w14:paraId="1F857690" w14:textId="3F60F967" w:rsidR="00414237" w:rsidRPr="00FC203B" w:rsidRDefault="00414237" w:rsidP="00D50D91">
      <w:pPr>
        <w:pStyle w:val="4"/>
        <w:ind w:left="1080" w:firstLine="180"/>
      </w:pPr>
      <w:r w:rsidRPr="00FC203B">
        <w:rPr>
          <w:rFonts w:hint="eastAsia"/>
        </w:rPr>
        <w:t>中央モニタリング責任者は、</w:t>
      </w:r>
      <w:r w:rsidR="005B2DB4" w:rsidRPr="00FC203B">
        <w:rPr>
          <w:rFonts w:hint="eastAsia"/>
        </w:rPr>
        <w:t>5.2.2</w:t>
      </w:r>
      <w:r w:rsidR="005B2DB4" w:rsidRPr="00FC203B">
        <w:rPr>
          <w:rFonts w:hint="eastAsia"/>
        </w:rPr>
        <w:t>項の</w:t>
      </w:r>
      <w:r w:rsidRPr="00FC203B">
        <w:rPr>
          <w:rFonts w:hint="eastAsia"/>
        </w:rPr>
        <w:t>「モニタリング報告書」を</w:t>
      </w:r>
      <w:r w:rsidR="007C5104" w:rsidRPr="00FC203B">
        <w:rPr>
          <w:rFonts w:hint="eastAsia"/>
        </w:rPr>
        <w:t>研究代表者</w:t>
      </w:r>
      <w:r w:rsidRPr="00FC203B">
        <w:rPr>
          <w:rFonts w:hint="eastAsia"/>
        </w:rPr>
        <w:t>に提出する。また、「モニタリング報告書」の写しを中央モニタリング担当者</w:t>
      </w:r>
      <w:r w:rsidR="00E30E47" w:rsidRPr="00FC203B">
        <w:rPr>
          <w:rFonts w:hint="eastAsia"/>
        </w:rPr>
        <w:t>へ</w:t>
      </w:r>
      <w:r w:rsidRPr="00FC203B">
        <w:rPr>
          <w:rFonts w:hint="eastAsia"/>
        </w:rPr>
        <w:t>共有する。</w:t>
      </w:r>
    </w:p>
    <w:p w14:paraId="2C73B48D" w14:textId="77777777" w:rsidR="00336FDD" w:rsidRPr="00FC203B" w:rsidRDefault="00336FDD" w:rsidP="00D50D91">
      <w:pPr>
        <w:pStyle w:val="4"/>
        <w:ind w:left="1080" w:firstLine="180"/>
      </w:pPr>
    </w:p>
    <w:p w14:paraId="508A0E37" w14:textId="4CD96C09" w:rsidR="00336FDD" w:rsidRPr="00FC203B" w:rsidRDefault="007C5104" w:rsidP="00336FDD">
      <w:pPr>
        <w:keepNext/>
        <w:numPr>
          <w:ilvl w:val="3"/>
          <w:numId w:val="13"/>
        </w:numPr>
        <w:outlineLvl w:val="0"/>
        <w:rPr>
          <w:caps/>
          <w:kern w:val="28"/>
          <w:lang w:val="en-GB"/>
        </w:rPr>
      </w:pPr>
      <w:bookmarkStart w:id="42" w:name="_Toc161211981"/>
      <w:r w:rsidRPr="00FC203B">
        <w:rPr>
          <w:rFonts w:hint="eastAsia"/>
          <w:caps/>
          <w:kern w:val="28"/>
          <w:lang w:val="en-GB"/>
        </w:rPr>
        <w:t>研究責任者</w:t>
      </w:r>
      <w:r w:rsidR="00B122C8" w:rsidRPr="00FC203B">
        <w:rPr>
          <w:rFonts w:hint="eastAsia"/>
          <w:caps/>
          <w:kern w:val="28"/>
          <w:lang w:val="en-GB"/>
        </w:rPr>
        <w:t>等への報告・共有</w:t>
      </w:r>
      <w:bookmarkEnd w:id="42"/>
    </w:p>
    <w:p w14:paraId="5E223CDD" w14:textId="4A5EB987" w:rsidR="00414237" w:rsidRPr="00FC203B" w:rsidRDefault="00BA5A87" w:rsidP="00B122C8">
      <w:pPr>
        <w:pStyle w:val="4"/>
        <w:ind w:left="1080" w:firstLine="180"/>
      </w:pPr>
      <w:r w:rsidRPr="00FC203B">
        <w:rPr>
          <w:rFonts w:hint="eastAsia"/>
        </w:rPr>
        <w:t>研究代表者</w:t>
      </w:r>
      <w:r w:rsidR="00414237" w:rsidRPr="00FC203B">
        <w:rPr>
          <w:rFonts w:hint="eastAsia"/>
        </w:rPr>
        <w:t>は、</w:t>
      </w:r>
      <w:r w:rsidR="004B1336" w:rsidRPr="00FC203B">
        <w:rPr>
          <w:rFonts w:hint="eastAsia"/>
        </w:rPr>
        <w:t>5.2.3.1</w:t>
      </w:r>
      <w:r w:rsidR="00C1784F" w:rsidRPr="00FC203B">
        <w:rPr>
          <w:rFonts w:hint="eastAsia"/>
        </w:rPr>
        <w:t>項</w:t>
      </w:r>
      <w:r w:rsidR="004B1336" w:rsidRPr="00FC203B">
        <w:rPr>
          <w:rFonts w:hint="eastAsia"/>
        </w:rPr>
        <w:t>で</w:t>
      </w:r>
      <w:r w:rsidR="00D4326F" w:rsidRPr="00FC203B">
        <w:rPr>
          <w:rFonts w:hint="eastAsia"/>
        </w:rPr>
        <w:t>受領した</w:t>
      </w:r>
      <w:r w:rsidR="00414237" w:rsidRPr="00FC203B">
        <w:rPr>
          <w:rFonts w:hint="eastAsia"/>
        </w:rPr>
        <w:t>「モニタリング報告書」の写しを</w:t>
      </w:r>
      <w:r w:rsidR="001541CE" w:rsidRPr="00FC203B">
        <w:rPr>
          <w:rFonts w:hint="eastAsia"/>
        </w:rPr>
        <w:t>、各</w:t>
      </w:r>
      <w:r w:rsidRPr="00FC203B">
        <w:rPr>
          <w:rFonts w:hint="eastAsia"/>
        </w:rPr>
        <w:t>研究</w:t>
      </w:r>
      <w:r w:rsidR="001541CE" w:rsidRPr="00FC203B">
        <w:rPr>
          <w:rFonts w:hint="eastAsia"/>
        </w:rPr>
        <w:t>責任</w:t>
      </w:r>
      <w:r w:rsidRPr="00FC203B">
        <w:rPr>
          <w:rFonts w:hint="eastAsia"/>
        </w:rPr>
        <w:t>者</w:t>
      </w:r>
      <w:r w:rsidR="001541CE" w:rsidRPr="00FC203B">
        <w:rPr>
          <w:rFonts w:hint="eastAsia"/>
        </w:rPr>
        <w:t>並びに必要に応じて</w:t>
      </w:r>
      <w:r w:rsidRPr="00FC203B">
        <w:rPr>
          <w:rFonts w:hint="eastAsia"/>
        </w:rPr>
        <w:t>研究代表者</w:t>
      </w:r>
      <w:r w:rsidR="001541CE" w:rsidRPr="00FC203B">
        <w:rPr>
          <w:rFonts w:hint="eastAsia"/>
        </w:rPr>
        <w:t>が所属する</w:t>
      </w:r>
      <w:r w:rsidRPr="00FC203B">
        <w:rPr>
          <w:rFonts w:hint="eastAsia"/>
        </w:rPr>
        <w:t>研究機関</w:t>
      </w:r>
      <w:r w:rsidR="001541CE" w:rsidRPr="00FC203B">
        <w:rPr>
          <w:rFonts w:hint="eastAsia"/>
        </w:rPr>
        <w:t>の長に</w:t>
      </w:r>
      <w:r w:rsidR="00414237" w:rsidRPr="00FC203B">
        <w:rPr>
          <w:rFonts w:hint="eastAsia"/>
        </w:rPr>
        <w:t>提出する。</w:t>
      </w:r>
    </w:p>
    <w:p w14:paraId="5EF085FD" w14:textId="2E655C31" w:rsidR="001541CE" w:rsidRPr="00FC203B" w:rsidRDefault="00414237" w:rsidP="00B122C8">
      <w:pPr>
        <w:pStyle w:val="4"/>
        <w:ind w:left="1080" w:firstLine="180"/>
      </w:pPr>
      <w:r w:rsidRPr="00FC203B">
        <w:rPr>
          <w:rFonts w:hint="eastAsia"/>
        </w:rPr>
        <w:t>各</w:t>
      </w:r>
      <w:r w:rsidR="00BA5A87" w:rsidRPr="00FC203B">
        <w:rPr>
          <w:rFonts w:hint="eastAsia"/>
        </w:rPr>
        <w:t>研究</w:t>
      </w:r>
      <w:r w:rsidRPr="00FC203B">
        <w:rPr>
          <w:rFonts w:hint="eastAsia"/>
        </w:rPr>
        <w:t>責任</w:t>
      </w:r>
      <w:r w:rsidR="00BA5A87" w:rsidRPr="00FC203B">
        <w:rPr>
          <w:rFonts w:hint="eastAsia"/>
        </w:rPr>
        <w:t>者</w:t>
      </w:r>
      <w:r w:rsidRPr="00FC203B">
        <w:rPr>
          <w:rFonts w:hint="eastAsia"/>
        </w:rPr>
        <w:t>は、報告された中央モニタリング結果に基づく施設モニタリングの結果を</w:t>
      </w:r>
      <w:r w:rsidR="001541CE" w:rsidRPr="00FC203B">
        <w:rPr>
          <w:rFonts w:hint="eastAsia"/>
        </w:rPr>
        <w:t>、自身が所属する</w:t>
      </w:r>
      <w:r w:rsidR="00BA5A87" w:rsidRPr="00FC203B">
        <w:rPr>
          <w:rFonts w:hint="eastAsia"/>
        </w:rPr>
        <w:t>研究</w:t>
      </w:r>
      <w:r w:rsidR="001541CE" w:rsidRPr="00FC203B">
        <w:rPr>
          <w:rFonts w:hint="eastAsia"/>
        </w:rPr>
        <w:t>機関</w:t>
      </w:r>
      <w:r w:rsidR="001541CE" w:rsidRPr="00FC203B">
        <w:t>の</w:t>
      </w:r>
      <w:r w:rsidR="00BA5A87" w:rsidRPr="00FC203B">
        <w:rPr>
          <w:rFonts w:hint="eastAsia"/>
        </w:rPr>
        <w:t>研究</w:t>
      </w:r>
      <w:r w:rsidR="001541CE" w:rsidRPr="00FC203B">
        <w:t>分担</w:t>
      </w:r>
      <w:r w:rsidR="00BA5A87" w:rsidRPr="00FC203B">
        <w:rPr>
          <w:rFonts w:hint="eastAsia"/>
        </w:rPr>
        <w:t>者</w:t>
      </w:r>
      <w:r w:rsidR="001541CE" w:rsidRPr="00FC203B">
        <w:rPr>
          <w:rFonts w:hint="eastAsia"/>
        </w:rPr>
        <w:t>及び</w:t>
      </w:r>
      <w:r w:rsidR="00BA5A87" w:rsidRPr="00FC203B">
        <w:rPr>
          <w:rFonts w:hint="eastAsia"/>
        </w:rPr>
        <w:t>研究</w:t>
      </w:r>
      <w:r w:rsidR="001541CE" w:rsidRPr="00FC203B">
        <w:t>協力者</w:t>
      </w:r>
      <w:r w:rsidR="001541CE" w:rsidRPr="00FC203B">
        <w:rPr>
          <w:rFonts w:hint="eastAsia"/>
        </w:rPr>
        <w:t>、並びに必要に応じて当該</w:t>
      </w:r>
      <w:r w:rsidR="00BB3624" w:rsidRPr="00FC203B">
        <w:rPr>
          <w:rFonts w:hint="eastAsia"/>
        </w:rPr>
        <w:t>研究機関</w:t>
      </w:r>
      <w:r w:rsidR="001541CE" w:rsidRPr="00FC203B">
        <w:rPr>
          <w:rFonts w:hint="eastAsia"/>
        </w:rPr>
        <w:t>の長</w:t>
      </w:r>
      <w:r w:rsidR="001541CE" w:rsidRPr="00FC203B">
        <w:t>に共有し、改善アクション</w:t>
      </w:r>
      <w:r w:rsidR="001541CE" w:rsidRPr="00FC203B">
        <w:rPr>
          <w:rFonts w:hint="eastAsia"/>
        </w:rPr>
        <w:t>が必要な場合には、その活動</w:t>
      </w:r>
      <w:r w:rsidR="001541CE" w:rsidRPr="00FC203B">
        <w:t>を実施する。</w:t>
      </w:r>
    </w:p>
    <w:p w14:paraId="1269A585" w14:textId="77777777" w:rsidR="00AA7687" w:rsidRPr="00FC203B" w:rsidRDefault="00AA7687" w:rsidP="00A0100A">
      <w:pPr>
        <w:rPr>
          <w:lang w:val="en-GB"/>
        </w:rPr>
      </w:pPr>
    </w:p>
    <w:p w14:paraId="79FF9F87" w14:textId="77777777" w:rsidR="009F31D1" w:rsidRPr="00FC203B" w:rsidRDefault="009F31D1" w:rsidP="003C1491">
      <w:pPr>
        <w:keepNext/>
        <w:numPr>
          <w:ilvl w:val="1"/>
          <w:numId w:val="13"/>
        </w:numPr>
        <w:outlineLvl w:val="0"/>
        <w:rPr>
          <w:caps/>
          <w:kern w:val="28"/>
          <w:lang w:val="en-GB"/>
        </w:rPr>
      </w:pPr>
      <w:bookmarkStart w:id="43" w:name="_Toc423954827"/>
      <w:bookmarkStart w:id="44" w:name="_Toc429663914"/>
      <w:bookmarkStart w:id="45" w:name="_Toc161211982"/>
      <w:r w:rsidRPr="00FC203B">
        <w:rPr>
          <w:caps/>
          <w:kern w:val="28"/>
          <w:lang w:val="en-GB"/>
        </w:rPr>
        <w:t>中央モニタリングと施設モニタリングの統合</w:t>
      </w:r>
      <w:bookmarkEnd w:id="43"/>
      <w:bookmarkEnd w:id="44"/>
      <w:bookmarkEnd w:id="45"/>
    </w:p>
    <w:p w14:paraId="0E3EECE9" w14:textId="2C165B87" w:rsidR="00F36F57" w:rsidRPr="00FC203B" w:rsidRDefault="00737447" w:rsidP="00122B5A">
      <w:pPr>
        <w:pStyle w:val="2"/>
        <w:ind w:left="360" w:firstLine="180"/>
      </w:pPr>
      <w:r w:rsidRPr="00FC203B">
        <w:rPr>
          <w:rFonts w:hint="eastAsia"/>
        </w:rPr>
        <w:t>研究代表者</w:t>
      </w:r>
      <w:r w:rsidR="008328AE" w:rsidRPr="00FC203B">
        <w:t>は、</w:t>
      </w:r>
      <w:bookmarkStart w:id="46" w:name="_Hlk149051048"/>
      <w:r w:rsidR="00621682" w:rsidRPr="00FC203B">
        <w:rPr>
          <w:rFonts w:hint="eastAsia"/>
        </w:rPr>
        <w:t>5.1.3</w:t>
      </w:r>
      <w:r w:rsidR="00F612CB" w:rsidRPr="00FC203B">
        <w:rPr>
          <w:rFonts w:hint="eastAsia"/>
        </w:rPr>
        <w:t>項の「中央モニタリング報告書」</w:t>
      </w:r>
      <w:r w:rsidR="005322FA" w:rsidRPr="00FC203B">
        <w:rPr>
          <w:rFonts w:hint="eastAsia"/>
        </w:rPr>
        <w:t>及び</w:t>
      </w:r>
      <w:r w:rsidR="008062B9" w:rsidRPr="00FC203B">
        <w:rPr>
          <w:rFonts w:hint="eastAsia"/>
        </w:rPr>
        <w:t>5</w:t>
      </w:r>
      <w:r w:rsidR="005322FA" w:rsidRPr="00FC203B">
        <w:rPr>
          <w:rFonts w:hint="eastAsia"/>
        </w:rPr>
        <w:t>.2.</w:t>
      </w:r>
      <w:r w:rsidR="00A72BB0" w:rsidRPr="00FC203B">
        <w:rPr>
          <w:rFonts w:hint="eastAsia"/>
        </w:rPr>
        <w:t>2</w:t>
      </w:r>
      <w:r w:rsidR="005322FA" w:rsidRPr="00FC203B">
        <w:rPr>
          <w:rFonts w:hint="eastAsia"/>
        </w:rPr>
        <w:t>項の</w:t>
      </w:r>
      <w:r w:rsidR="00310FE1" w:rsidRPr="00FC203B">
        <w:rPr>
          <w:rFonts w:hint="eastAsia"/>
        </w:rPr>
        <w:t>「</w:t>
      </w:r>
      <w:r w:rsidR="005322FA" w:rsidRPr="00FC203B">
        <w:rPr>
          <w:rFonts w:hint="eastAsia"/>
        </w:rPr>
        <w:t>モニタリング報告書</w:t>
      </w:r>
      <w:r w:rsidR="00310FE1" w:rsidRPr="00FC203B">
        <w:rPr>
          <w:rFonts w:hint="eastAsia"/>
        </w:rPr>
        <w:t>」</w:t>
      </w:r>
      <w:bookmarkEnd w:id="46"/>
      <w:r w:rsidR="001541CE" w:rsidRPr="00FC203B">
        <w:rPr>
          <w:rFonts w:hint="eastAsia"/>
        </w:rPr>
        <w:t>、並びに別途</w:t>
      </w:r>
      <w:r w:rsidR="002D32C4" w:rsidRPr="00FC203B">
        <w:rPr>
          <w:rFonts w:hint="eastAsia"/>
        </w:rPr>
        <w:t>実施した施設モニタリングに関する報告書</w:t>
      </w:r>
      <w:r w:rsidR="005322FA" w:rsidRPr="00FC203B">
        <w:rPr>
          <w:rFonts w:hint="eastAsia"/>
        </w:rPr>
        <w:t>の内容</w:t>
      </w:r>
      <w:r w:rsidR="00875393" w:rsidRPr="00FC203B">
        <w:rPr>
          <w:rFonts w:hint="eastAsia"/>
        </w:rPr>
        <w:t>を</w:t>
      </w:r>
      <w:r w:rsidR="002D32C4" w:rsidRPr="00FC203B">
        <w:rPr>
          <w:rFonts w:hint="eastAsia"/>
        </w:rPr>
        <w:t>、</w:t>
      </w:r>
      <w:r w:rsidR="00EB6AC6" w:rsidRPr="00FC203B">
        <w:rPr>
          <w:rFonts w:hint="eastAsia"/>
        </w:rPr>
        <w:t>5</w:t>
      </w:r>
      <w:r w:rsidR="00310FE1" w:rsidRPr="00FC203B">
        <w:rPr>
          <w:rFonts w:hint="eastAsia"/>
        </w:rPr>
        <w:t>.3.1</w:t>
      </w:r>
      <w:r w:rsidR="00310FE1" w:rsidRPr="00FC203B">
        <w:rPr>
          <w:rFonts w:hint="eastAsia"/>
        </w:rPr>
        <w:t>～</w:t>
      </w:r>
      <w:r w:rsidR="00EB6AC6" w:rsidRPr="00FC203B">
        <w:rPr>
          <w:rFonts w:hint="eastAsia"/>
        </w:rPr>
        <w:t>5</w:t>
      </w:r>
      <w:r w:rsidR="00310FE1" w:rsidRPr="00FC203B">
        <w:rPr>
          <w:rFonts w:hint="eastAsia"/>
        </w:rPr>
        <w:t>.3.3</w:t>
      </w:r>
      <w:r w:rsidR="00310FE1" w:rsidRPr="00FC203B">
        <w:rPr>
          <w:rFonts w:hint="eastAsia"/>
        </w:rPr>
        <w:t>項の手順に従って</w:t>
      </w:r>
      <w:r w:rsidR="00F36F57" w:rsidRPr="00FC203B">
        <w:rPr>
          <w:lang w:val="en-GB"/>
        </w:rPr>
        <w:t>「モニタリング結果報告書」として取りまとめ</w:t>
      </w:r>
      <w:r w:rsidR="008328AE" w:rsidRPr="00FC203B">
        <w:rPr>
          <w:lang w:val="en-GB"/>
        </w:rPr>
        <w:t>させ、</w:t>
      </w:r>
      <w:r w:rsidR="00F36F57" w:rsidRPr="00FC203B">
        <w:rPr>
          <w:rFonts w:hint="eastAsia"/>
        </w:rPr>
        <w:t>本</w:t>
      </w:r>
      <w:r w:rsidR="004A78A3" w:rsidRPr="00FC203B">
        <w:rPr>
          <w:rFonts w:hint="eastAsia"/>
        </w:rPr>
        <w:t>研究事業</w:t>
      </w:r>
      <w:r w:rsidR="00F36F57" w:rsidRPr="00FC203B">
        <w:rPr>
          <w:rFonts w:hint="eastAsia"/>
        </w:rPr>
        <w:t>がヘルシンキ宣言の精神に基づいて実施され、</w:t>
      </w:r>
      <w:r w:rsidR="004A78A3" w:rsidRPr="00FC203B">
        <w:rPr>
          <w:rFonts w:hint="eastAsia"/>
        </w:rPr>
        <w:t>生命</w:t>
      </w:r>
      <w:r w:rsidR="00663235" w:rsidRPr="00FC203B">
        <w:rPr>
          <w:rFonts w:hint="eastAsia"/>
        </w:rPr>
        <w:t>科学</w:t>
      </w:r>
      <w:r w:rsidR="004A78A3" w:rsidRPr="00FC203B">
        <w:rPr>
          <w:rFonts w:hint="eastAsia"/>
        </w:rPr>
        <w:t>・医学系指針</w:t>
      </w:r>
      <w:r w:rsidR="00F36F57" w:rsidRPr="00FC203B">
        <w:rPr>
          <w:rFonts w:hint="eastAsia"/>
        </w:rPr>
        <w:t>及び</w:t>
      </w:r>
      <w:r w:rsidR="00C1288F" w:rsidRPr="00FC203B">
        <w:rPr>
          <w:rFonts w:hint="eastAsia"/>
        </w:rPr>
        <w:t>研究</w:t>
      </w:r>
      <w:r w:rsidR="004A78A3" w:rsidRPr="00FC203B">
        <w:rPr>
          <w:rFonts w:hint="eastAsia"/>
        </w:rPr>
        <w:t>事業計画書</w:t>
      </w:r>
      <w:r w:rsidR="00F36F57" w:rsidRPr="00FC203B">
        <w:rPr>
          <w:rFonts w:hint="eastAsia"/>
        </w:rPr>
        <w:t>を遵守</w:t>
      </w:r>
      <w:r w:rsidR="00F36F57" w:rsidRPr="00FC203B">
        <w:t>されているかを確認する。</w:t>
      </w:r>
    </w:p>
    <w:p w14:paraId="5E40FD29" w14:textId="1F135F84" w:rsidR="00F612CB" w:rsidRPr="00FC203B" w:rsidRDefault="00F612CB" w:rsidP="00A0270C">
      <w:pPr>
        <w:ind w:leftChars="472" w:left="850" w:firstLineChars="100" w:firstLine="180"/>
      </w:pPr>
    </w:p>
    <w:p w14:paraId="0615FEAD" w14:textId="6BE77DC9" w:rsidR="009F31D1" w:rsidRPr="00FC203B" w:rsidRDefault="009F31D1" w:rsidP="005A630F">
      <w:pPr>
        <w:keepNext/>
        <w:keepLines/>
        <w:numPr>
          <w:ilvl w:val="2"/>
          <w:numId w:val="13"/>
        </w:numPr>
        <w:outlineLvl w:val="0"/>
        <w:rPr>
          <w:caps/>
          <w:kern w:val="28"/>
          <w:lang w:val="en-GB"/>
        </w:rPr>
      </w:pPr>
      <w:bookmarkStart w:id="47" w:name="_Toc161211983"/>
      <w:r w:rsidRPr="00FC203B">
        <w:rPr>
          <w:caps/>
          <w:kern w:val="28"/>
          <w:lang w:val="en-GB"/>
        </w:rPr>
        <w:t>中央モニタリングと施設モニタリングの統合</w:t>
      </w:r>
      <w:r w:rsidR="000C3868" w:rsidRPr="00FC203B">
        <w:rPr>
          <w:rFonts w:hint="eastAsia"/>
          <w:caps/>
          <w:kern w:val="28"/>
          <w:lang w:val="en-GB"/>
        </w:rPr>
        <w:t>対象</w:t>
      </w:r>
      <w:r w:rsidR="008D187D" w:rsidRPr="00FC203B">
        <w:rPr>
          <w:rFonts w:hint="eastAsia"/>
          <w:caps/>
          <w:kern w:val="28"/>
          <w:lang w:val="en-GB"/>
        </w:rPr>
        <w:t>項目</w:t>
      </w:r>
      <w:bookmarkEnd w:id="47"/>
    </w:p>
    <w:p w14:paraId="6C7C26A7" w14:textId="2AD1787D" w:rsidR="00F36F57" w:rsidRPr="00FC203B" w:rsidRDefault="009F31D1" w:rsidP="005A630F">
      <w:pPr>
        <w:pStyle w:val="3"/>
        <w:keepNext/>
        <w:keepLines/>
        <w:ind w:left="900" w:firstLine="180"/>
      </w:pPr>
      <w:r w:rsidRPr="00FC203B">
        <w:t>中央モニタリングと施設モニタリングの統合対象項目は以下の</w:t>
      </w:r>
      <w:r w:rsidR="009E7656" w:rsidRPr="00FC203B">
        <w:rPr>
          <w:rFonts w:hint="eastAsia"/>
        </w:rPr>
        <w:t>とおり</w:t>
      </w:r>
      <w:r w:rsidRPr="00FC203B">
        <w:t>とする。</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492"/>
        <w:gridCol w:w="5439"/>
      </w:tblGrid>
      <w:tr w:rsidR="009F31D1" w:rsidRPr="00FC203B" w14:paraId="004BE855" w14:textId="77777777" w:rsidTr="00E44E3F">
        <w:tc>
          <w:tcPr>
            <w:tcW w:w="2492" w:type="dxa"/>
            <w:shd w:val="clear" w:color="auto" w:fill="auto"/>
          </w:tcPr>
          <w:p w14:paraId="3BB9D828" w14:textId="77777777" w:rsidR="009F31D1" w:rsidRPr="00FC203B" w:rsidRDefault="009F31D1" w:rsidP="005A630F">
            <w:pPr>
              <w:keepNext/>
              <w:keepLines/>
              <w:jc w:val="center"/>
            </w:pPr>
            <w:r w:rsidRPr="00FC203B">
              <w:t>項目</w:t>
            </w:r>
          </w:p>
        </w:tc>
        <w:tc>
          <w:tcPr>
            <w:tcW w:w="5439" w:type="dxa"/>
            <w:shd w:val="clear" w:color="auto" w:fill="auto"/>
          </w:tcPr>
          <w:p w14:paraId="63A65D08" w14:textId="77777777" w:rsidR="009F31D1" w:rsidRPr="00FC203B" w:rsidRDefault="009F31D1" w:rsidP="005A630F">
            <w:pPr>
              <w:keepNext/>
              <w:keepLines/>
              <w:jc w:val="center"/>
            </w:pPr>
            <w:r w:rsidRPr="00FC203B">
              <w:t>確認内容</w:t>
            </w:r>
          </w:p>
        </w:tc>
      </w:tr>
      <w:tr w:rsidR="009F31D1" w:rsidRPr="00FC203B" w14:paraId="69006113" w14:textId="77777777" w:rsidTr="00E44E3F">
        <w:trPr>
          <w:trHeight w:val="626"/>
        </w:trPr>
        <w:tc>
          <w:tcPr>
            <w:tcW w:w="2492" w:type="dxa"/>
            <w:shd w:val="clear" w:color="auto" w:fill="auto"/>
          </w:tcPr>
          <w:p w14:paraId="7B1CB1FC" w14:textId="77777777" w:rsidR="009F31D1" w:rsidRPr="00FC203B" w:rsidRDefault="009F31D1" w:rsidP="005A630F">
            <w:pPr>
              <w:keepNext/>
              <w:keepLines/>
            </w:pPr>
            <w:r w:rsidRPr="00FC203B">
              <w:t>中央モニタリング</w:t>
            </w:r>
          </w:p>
        </w:tc>
        <w:tc>
          <w:tcPr>
            <w:tcW w:w="5439" w:type="dxa"/>
            <w:shd w:val="clear" w:color="auto" w:fill="auto"/>
          </w:tcPr>
          <w:p w14:paraId="16E4F7BA" w14:textId="77777777" w:rsidR="009F31D1" w:rsidRPr="00FC203B" w:rsidRDefault="009F31D1" w:rsidP="005A630F">
            <w:pPr>
              <w:keepNext/>
              <w:keepLines/>
              <w:ind w:rightChars="16" w:right="29"/>
            </w:pPr>
            <w:r w:rsidRPr="00FC203B">
              <w:t>中央モニタリングの結果と、中央モニタリングに関する問題点について確認する。</w:t>
            </w:r>
          </w:p>
        </w:tc>
      </w:tr>
      <w:tr w:rsidR="009F31D1" w:rsidRPr="00FC203B" w14:paraId="49C3B556" w14:textId="77777777" w:rsidTr="00E44E3F">
        <w:trPr>
          <w:trHeight w:val="88"/>
        </w:trPr>
        <w:tc>
          <w:tcPr>
            <w:tcW w:w="2492" w:type="dxa"/>
            <w:shd w:val="clear" w:color="auto" w:fill="auto"/>
          </w:tcPr>
          <w:p w14:paraId="4E99132F" w14:textId="01756D81" w:rsidR="009F31D1" w:rsidRPr="00FC203B" w:rsidRDefault="00A353E5" w:rsidP="00F36F57">
            <w:pPr>
              <w:keepNext/>
              <w:keepLines/>
            </w:pPr>
            <w:r w:rsidRPr="00FC203B">
              <w:rPr>
                <w:rFonts w:hint="eastAsia"/>
              </w:rPr>
              <w:t>施設モニタリング</w:t>
            </w:r>
          </w:p>
        </w:tc>
        <w:tc>
          <w:tcPr>
            <w:tcW w:w="5439" w:type="dxa"/>
            <w:shd w:val="clear" w:color="auto" w:fill="auto"/>
          </w:tcPr>
          <w:p w14:paraId="56476648" w14:textId="4AF41923" w:rsidR="008328AE" w:rsidRPr="00FC203B" w:rsidRDefault="008328AE" w:rsidP="00F36F57">
            <w:pPr>
              <w:keepNext/>
              <w:keepLines/>
              <w:ind w:rightChars="16" w:right="29"/>
            </w:pPr>
            <w:r w:rsidRPr="00FC203B">
              <w:t>施設モニタリングに関する問題点について確認する。</w:t>
            </w:r>
          </w:p>
          <w:p w14:paraId="6181C086" w14:textId="5783F0B4" w:rsidR="009F31D1" w:rsidRPr="00FC203B" w:rsidRDefault="00A17D18" w:rsidP="008328AE">
            <w:pPr>
              <w:keepNext/>
              <w:keepLines/>
              <w:ind w:rightChars="16" w:right="29"/>
            </w:pPr>
            <w:r w:rsidRPr="00FC203B">
              <w:rPr>
                <w:rFonts w:hint="eastAsia"/>
              </w:rPr>
              <w:t>中央モニタリング結果に基づく</w:t>
            </w:r>
            <w:r w:rsidR="009F31D1" w:rsidRPr="00FC203B">
              <w:t>施設モニタリングに関する問題点について確認する。</w:t>
            </w:r>
          </w:p>
        </w:tc>
      </w:tr>
      <w:tr w:rsidR="009F31D1" w:rsidRPr="00FC203B" w14:paraId="7A99DADB" w14:textId="77777777" w:rsidTr="00E44E3F">
        <w:tc>
          <w:tcPr>
            <w:tcW w:w="2492" w:type="dxa"/>
            <w:shd w:val="clear" w:color="auto" w:fill="auto"/>
          </w:tcPr>
          <w:p w14:paraId="74108A37" w14:textId="77777777" w:rsidR="009F31D1" w:rsidRPr="00FC203B" w:rsidRDefault="009F31D1" w:rsidP="00F36F57">
            <w:pPr>
              <w:keepNext/>
              <w:keepLines/>
            </w:pPr>
            <w:r w:rsidRPr="00FC203B">
              <w:t>データマネジメント</w:t>
            </w:r>
          </w:p>
          <w:p w14:paraId="3993685A" w14:textId="77777777" w:rsidR="009F31D1" w:rsidRPr="00FC203B" w:rsidRDefault="009F31D1" w:rsidP="00F36F57">
            <w:pPr>
              <w:keepNext/>
              <w:keepLines/>
            </w:pPr>
            <w:r w:rsidRPr="00FC203B">
              <w:t>（データクリーニング）</w:t>
            </w:r>
          </w:p>
        </w:tc>
        <w:tc>
          <w:tcPr>
            <w:tcW w:w="5439" w:type="dxa"/>
            <w:shd w:val="clear" w:color="auto" w:fill="auto"/>
          </w:tcPr>
          <w:p w14:paraId="67170EA6" w14:textId="77777777" w:rsidR="009F31D1" w:rsidRPr="00FC203B" w:rsidRDefault="009F31D1" w:rsidP="00F36F57">
            <w:pPr>
              <w:keepNext/>
              <w:keepLines/>
              <w:ind w:rightChars="16" w:right="29"/>
            </w:pPr>
            <w:r w:rsidRPr="00FC203B">
              <w:t>データマネジメント（データクリーニング）に関する問題点について確認する。</w:t>
            </w:r>
          </w:p>
        </w:tc>
      </w:tr>
      <w:tr w:rsidR="00961C54" w:rsidRPr="00FC203B" w14:paraId="04CBF780" w14:textId="77777777" w:rsidTr="00E44E3F">
        <w:tc>
          <w:tcPr>
            <w:tcW w:w="2492" w:type="dxa"/>
            <w:shd w:val="clear" w:color="auto" w:fill="auto"/>
          </w:tcPr>
          <w:p w14:paraId="37E16972" w14:textId="48FDF779" w:rsidR="00961C54" w:rsidRPr="00FC203B" w:rsidRDefault="008306A3" w:rsidP="00F36F57">
            <w:pPr>
              <w:keepNext/>
              <w:keepLines/>
            </w:pPr>
            <w:r w:rsidRPr="00FC203B">
              <w:rPr>
                <w:rFonts w:hint="eastAsia"/>
              </w:rPr>
              <w:t>その他</w:t>
            </w:r>
          </w:p>
        </w:tc>
        <w:tc>
          <w:tcPr>
            <w:tcW w:w="5439" w:type="dxa"/>
            <w:shd w:val="clear" w:color="auto" w:fill="auto"/>
          </w:tcPr>
          <w:p w14:paraId="5D96FF46" w14:textId="5DED2ABC" w:rsidR="00961C54" w:rsidRPr="00FC203B" w:rsidRDefault="00961C54" w:rsidP="00F36F57">
            <w:pPr>
              <w:keepNext/>
              <w:keepLines/>
              <w:ind w:rightChars="16" w:right="29"/>
            </w:pPr>
            <w:r w:rsidRPr="00FC203B">
              <w:t>その他、</w:t>
            </w:r>
            <w:r w:rsidRPr="00FC203B">
              <w:rPr>
                <w:rFonts w:hint="eastAsia"/>
              </w:rPr>
              <w:t>本</w:t>
            </w:r>
            <w:r w:rsidR="00C308A9" w:rsidRPr="00FC203B">
              <w:rPr>
                <w:rFonts w:hint="eastAsia"/>
              </w:rPr>
              <w:t>研究事業</w:t>
            </w:r>
            <w:r w:rsidRPr="00FC203B">
              <w:t>の実施に影響を与える問題点等について記載する。</w:t>
            </w:r>
          </w:p>
        </w:tc>
      </w:tr>
      <w:tr w:rsidR="009F31D1" w:rsidRPr="00FC203B" w14:paraId="4BE7B76F" w14:textId="77777777" w:rsidTr="00E44E3F">
        <w:trPr>
          <w:trHeight w:val="699"/>
        </w:trPr>
        <w:tc>
          <w:tcPr>
            <w:tcW w:w="2492" w:type="dxa"/>
            <w:shd w:val="clear" w:color="auto" w:fill="auto"/>
          </w:tcPr>
          <w:p w14:paraId="4534715D" w14:textId="5E79E34B" w:rsidR="009F31D1" w:rsidRPr="00FC203B" w:rsidRDefault="009F31D1" w:rsidP="000D25F1">
            <w:pPr>
              <w:keepNext/>
              <w:keepLines/>
            </w:pPr>
            <w:r w:rsidRPr="00FC203B">
              <w:t>今後のモニタリング計画</w:t>
            </w:r>
          </w:p>
        </w:tc>
        <w:tc>
          <w:tcPr>
            <w:tcW w:w="5439" w:type="dxa"/>
            <w:shd w:val="clear" w:color="auto" w:fill="auto"/>
          </w:tcPr>
          <w:p w14:paraId="07EDE145" w14:textId="57086243" w:rsidR="009F31D1" w:rsidRPr="00FC203B" w:rsidRDefault="009F31D1" w:rsidP="00F36F57">
            <w:pPr>
              <w:keepNext/>
              <w:keepLines/>
              <w:ind w:rightChars="16" w:right="29"/>
            </w:pPr>
            <w:r w:rsidRPr="00FC203B">
              <w:t>今後のモニタリング計画（モニタリング計画変更の要否等）について記載する。</w:t>
            </w:r>
          </w:p>
        </w:tc>
      </w:tr>
    </w:tbl>
    <w:p w14:paraId="5F604EE1" w14:textId="77777777" w:rsidR="00F36F57" w:rsidRPr="00FC203B" w:rsidRDefault="00F36F57" w:rsidP="00F36F57">
      <w:pPr>
        <w:outlineLvl w:val="0"/>
        <w:rPr>
          <w:caps/>
          <w:kern w:val="28"/>
          <w:lang w:val="en-GB"/>
        </w:rPr>
      </w:pPr>
    </w:p>
    <w:p w14:paraId="1374ECFA" w14:textId="6C99B276" w:rsidR="009F31D1" w:rsidRPr="00FC203B" w:rsidRDefault="009F31D1" w:rsidP="003C1491">
      <w:pPr>
        <w:keepNext/>
        <w:numPr>
          <w:ilvl w:val="2"/>
          <w:numId w:val="13"/>
        </w:numPr>
        <w:outlineLvl w:val="0"/>
        <w:rPr>
          <w:caps/>
          <w:kern w:val="28"/>
          <w:lang w:val="en-GB"/>
        </w:rPr>
      </w:pPr>
      <w:bookmarkStart w:id="48" w:name="_Toc161211984"/>
      <w:r w:rsidRPr="00FC203B">
        <w:rPr>
          <w:caps/>
          <w:kern w:val="28"/>
          <w:lang w:val="en-GB"/>
        </w:rPr>
        <w:t>中央モニタリングと施設モニタリングの統合の実施</w:t>
      </w:r>
      <w:bookmarkEnd w:id="48"/>
    </w:p>
    <w:p w14:paraId="55404FE7" w14:textId="174F313D" w:rsidR="00A913FB" w:rsidRPr="00FC203B" w:rsidRDefault="00310FE1" w:rsidP="006F7D4E">
      <w:pPr>
        <w:pStyle w:val="3"/>
        <w:ind w:left="900" w:firstLine="180"/>
      </w:pPr>
      <w:r w:rsidRPr="00FC203B">
        <w:rPr>
          <w:rFonts w:hint="eastAsia"/>
        </w:rPr>
        <w:t>中央モニタリング</w:t>
      </w:r>
      <w:r w:rsidR="00E96536" w:rsidRPr="00FC203B">
        <w:rPr>
          <w:rFonts w:hint="eastAsia"/>
        </w:rPr>
        <w:t>責任者及び</w:t>
      </w:r>
      <w:r w:rsidRPr="00FC203B">
        <w:rPr>
          <w:rFonts w:hint="eastAsia"/>
        </w:rPr>
        <w:t>担当者は</w:t>
      </w:r>
      <w:r w:rsidR="008D187D" w:rsidRPr="00FC203B">
        <w:t>、</w:t>
      </w:r>
      <w:r w:rsidR="003D12B5" w:rsidRPr="00FC203B">
        <w:rPr>
          <w:rFonts w:hint="eastAsia"/>
        </w:rPr>
        <w:t>5</w:t>
      </w:r>
      <w:r w:rsidRPr="00FC203B">
        <w:rPr>
          <w:rFonts w:hint="eastAsia"/>
        </w:rPr>
        <w:t>.1.</w:t>
      </w:r>
      <w:r w:rsidR="003D12B5" w:rsidRPr="00FC203B">
        <w:rPr>
          <w:rFonts w:hint="eastAsia"/>
        </w:rPr>
        <w:t>3</w:t>
      </w:r>
      <w:r w:rsidRPr="00FC203B">
        <w:rPr>
          <w:rFonts w:hint="eastAsia"/>
        </w:rPr>
        <w:t>項の「中央モニタリング報告書」及び</w:t>
      </w:r>
      <w:r w:rsidR="004D716D" w:rsidRPr="00FC203B">
        <w:rPr>
          <w:rFonts w:hint="eastAsia"/>
        </w:rPr>
        <w:t>5</w:t>
      </w:r>
      <w:r w:rsidRPr="00FC203B">
        <w:rPr>
          <w:rFonts w:hint="eastAsia"/>
        </w:rPr>
        <w:t>.2.</w:t>
      </w:r>
      <w:r w:rsidR="000C3868" w:rsidRPr="00FC203B">
        <w:rPr>
          <w:rFonts w:hint="eastAsia"/>
        </w:rPr>
        <w:t>2</w:t>
      </w:r>
      <w:r w:rsidRPr="00FC203B">
        <w:rPr>
          <w:rFonts w:hint="eastAsia"/>
        </w:rPr>
        <w:t>項の「モニタリング報告書」</w:t>
      </w:r>
      <w:r w:rsidR="008328AE" w:rsidRPr="00FC203B">
        <w:rPr>
          <w:rFonts w:hint="eastAsia"/>
        </w:rPr>
        <w:t>並びに別途実施した施設モニタリングに関する報告書の内容</w:t>
      </w:r>
      <w:r w:rsidR="009F31D1" w:rsidRPr="00FC203B">
        <w:t>を踏まえ、</w:t>
      </w:r>
      <w:r w:rsidR="004D716D" w:rsidRPr="00FC203B">
        <w:rPr>
          <w:rFonts w:hint="eastAsia"/>
        </w:rPr>
        <w:t>5</w:t>
      </w:r>
      <w:r w:rsidR="000C3868" w:rsidRPr="00FC203B">
        <w:rPr>
          <w:rFonts w:hint="eastAsia"/>
        </w:rPr>
        <w:t>.3.1</w:t>
      </w:r>
      <w:r w:rsidR="000C3868" w:rsidRPr="00FC203B">
        <w:rPr>
          <w:rFonts w:hint="eastAsia"/>
        </w:rPr>
        <w:t>項</w:t>
      </w:r>
      <w:r w:rsidR="009F31D1" w:rsidRPr="00FC203B">
        <w:t>の中央モニタリングと施設モニタリングの統合対象項目に関して、</w:t>
      </w:r>
      <w:r w:rsidR="009F31D1" w:rsidRPr="00FC203B">
        <w:rPr>
          <w:lang w:val="en-GB"/>
        </w:rPr>
        <w:t>「モニタリング結果報告書」を</w:t>
      </w:r>
      <w:r w:rsidR="009F31D1" w:rsidRPr="00FC203B">
        <w:t>作成する。その内容には、</w:t>
      </w:r>
      <w:r w:rsidR="005967A0" w:rsidRPr="00FC203B">
        <w:t>抽出された課題や</w:t>
      </w:r>
      <w:r w:rsidR="009F31D1" w:rsidRPr="00FC203B">
        <w:t>その改善アクションの方法等を記載する。</w:t>
      </w:r>
    </w:p>
    <w:p w14:paraId="1C125DB9" w14:textId="2DF657CD" w:rsidR="008D187D" w:rsidRPr="00FC203B" w:rsidRDefault="009F31D1" w:rsidP="000D25F1">
      <w:pPr>
        <w:pStyle w:val="3"/>
        <w:ind w:left="900" w:firstLine="180"/>
      </w:pPr>
      <w:r w:rsidRPr="00FC203B">
        <w:lastRenderedPageBreak/>
        <w:t>なお、「モニタリング結果報告書」は、「</w:t>
      </w:r>
      <w:r w:rsidR="000C3868" w:rsidRPr="00FC203B">
        <w:t>別紙</w:t>
      </w:r>
      <w:r w:rsidR="000C3868" w:rsidRPr="00FC203B">
        <w:rPr>
          <w:rFonts w:hint="eastAsia"/>
        </w:rPr>
        <w:t>4</w:t>
      </w:r>
      <w:r w:rsidR="000C3868" w:rsidRPr="00FC203B">
        <w:rPr>
          <w:rFonts w:hint="eastAsia"/>
        </w:rPr>
        <w:t xml:space="preserve">　</w:t>
      </w:r>
      <w:r w:rsidRPr="00FC203B">
        <w:t>モニタリング結果報告書」を参考にして作成するものと</w:t>
      </w:r>
      <w:r w:rsidR="002B1393" w:rsidRPr="00FC203B">
        <w:rPr>
          <w:rFonts w:hint="eastAsia"/>
        </w:rPr>
        <w:t>する</w:t>
      </w:r>
      <w:r w:rsidRPr="00FC203B">
        <w:t>。</w:t>
      </w:r>
    </w:p>
    <w:p w14:paraId="3ED43D95" w14:textId="77777777" w:rsidR="00CB111F" w:rsidRPr="00FC203B" w:rsidRDefault="00CB111F" w:rsidP="008D187D">
      <w:pPr>
        <w:pStyle w:val="a9"/>
        <w:ind w:leftChars="0" w:left="1276" w:firstLineChars="100" w:firstLine="180"/>
        <w:rPr>
          <w:rFonts w:ascii="Times New Roman" w:hAnsi="Times New Roman"/>
        </w:rPr>
      </w:pPr>
    </w:p>
    <w:p w14:paraId="07A243D9" w14:textId="67D8C879" w:rsidR="008D187D" w:rsidRPr="00FC203B" w:rsidRDefault="008D187D" w:rsidP="003C1491">
      <w:pPr>
        <w:keepNext/>
        <w:numPr>
          <w:ilvl w:val="2"/>
          <w:numId w:val="13"/>
        </w:numPr>
        <w:outlineLvl w:val="0"/>
        <w:rPr>
          <w:caps/>
          <w:kern w:val="28"/>
          <w:lang w:val="en-GB"/>
        </w:rPr>
      </w:pPr>
      <w:bookmarkStart w:id="49" w:name="_Toc161211985"/>
      <w:r w:rsidRPr="00FC203B">
        <w:rPr>
          <w:caps/>
          <w:kern w:val="28"/>
          <w:lang w:val="en-GB"/>
        </w:rPr>
        <w:t>中央モニタリングと施設モニタリングの統合</w:t>
      </w:r>
      <w:r w:rsidR="00131EFC" w:rsidRPr="00FC203B">
        <w:rPr>
          <w:rFonts w:hint="eastAsia"/>
          <w:caps/>
          <w:kern w:val="28"/>
          <w:lang w:val="en-GB"/>
        </w:rPr>
        <w:t>結果の報告・共有</w:t>
      </w:r>
      <w:bookmarkEnd w:id="49"/>
    </w:p>
    <w:p w14:paraId="5FF547F4" w14:textId="5DF0CA92" w:rsidR="00131EFC" w:rsidRPr="00FC203B" w:rsidRDefault="008328AE" w:rsidP="007A4371">
      <w:pPr>
        <w:pStyle w:val="3"/>
        <w:ind w:left="900" w:firstLine="180"/>
        <w:rPr>
          <w:lang w:val="en-GB"/>
        </w:rPr>
      </w:pPr>
      <w:r w:rsidRPr="00FC203B">
        <w:rPr>
          <w:rFonts w:hint="eastAsia"/>
        </w:rPr>
        <w:t>本</w:t>
      </w:r>
      <w:r w:rsidR="009C0542" w:rsidRPr="00FC203B">
        <w:rPr>
          <w:rFonts w:hint="eastAsia"/>
        </w:rPr>
        <w:t>研究事業</w:t>
      </w:r>
      <w:r w:rsidRPr="00FC203B">
        <w:rPr>
          <w:rFonts w:hint="eastAsia"/>
        </w:rPr>
        <w:t>実施中</w:t>
      </w:r>
      <w:r w:rsidRPr="00FC203B">
        <w:rPr>
          <w:rFonts w:hint="eastAsia"/>
          <w:lang w:val="en-GB"/>
        </w:rPr>
        <w:t>のリスクレビュー及び継続的な改善活動の促進</w:t>
      </w:r>
      <w:r w:rsidRPr="00FC203B">
        <w:rPr>
          <w:rFonts w:hint="eastAsia"/>
        </w:rPr>
        <w:t>を目的に、リスクコミニュケーションの一環として、</w:t>
      </w:r>
      <w:r w:rsidR="005358BC" w:rsidRPr="00FC203B">
        <w:rPr>
          <w:rFonts w:hint="eastAsia"/>
          <w:lang w:val="en-GB"/>
        </w:rPr>
        <w:t>中央モニタリングと施設モニタリングの統合結果</w:t>
      </w:r>
      <w:r w:rsidR="007A4371" w:rsidRPr="00FC203B">
        <w:rPr>
          <w:rFonts w:hint="eastAsia"/>
          <w:lang w:val="en-GB"/>
        </w:rPr>
        <w:t>の報告・共有を行う。</w:t>
      </w:r>
    </w:p>
    <w:p w14:paraId="0471D373" w14:textId="77777777" w:rsidR="007A4371" w:rsidRPr="00FC203B" w:rsidRDefault="007A4371" w:rsidP="007A4371">
      <w:pPr>
        <w:pStyle w:val="3"/>
        <w:ind w:left="900" w:firstLine="180"/>
        <w:rPr>
          <w:lang w:val="en-GB"/>
        </w:rPr>
      </w:pPr>
    </w:p>
    <w:p w14:paraId="66800053" w14:textId="1903FDEC" w:rsidR="0032323C" w:rsidRPr="00FC203B" w:rsidRDefault="009C0542" w:rsidP="0032323C">
      <w:pPr>
        <w:keepNext/>
        <w:numPr>
          <w:ilvl w:val="3"/>
          <w:numId w:val="13"/>
        </w:numPr>
        <w:outlineLvl w:val="0"/>
        <w:rPr>
          <w:caps/>
          <w:kern w:val="28"/>
          <w:lang w:val="en-GB"/>
        </w:rPr>
      </w:pPr>
      <w:bookmarkStart w:id="50" w:name="_Toc161211986"/>
      <w:r w:rsidRPr="00FC203B">
        <w:rPr>
          <w:rFonts w:hint="eastAsia"/>
          <w:caps/>
          <w:kern w:val="28"/>
          <w:lang w:val="en-GB"/>
        </w:rPr>
        <w:t>研究代表</w:t>
      </w:r>
      <w:r w:rsidR="00896114" w:rsidRPr="00FC203B">
        <w:rPr>
          <w:rFonts w:hint="eastAsia"/>
          <w:caps/>
          <w:kern w:val="28"/>
          <w:lang w:val="en-GB"/>
        </w:rPr>
        <w:t>者</w:t>
      </w:r>
      <w:r w:rsidR="0032323C" w:rsidRPr="00FC203B">
        <w:rPr>
          <w:rFonts w:hint="eastAsia"/>
          <w:caps/>
          <w:kern w:val="28"/>
          <w:lang w:val="en-GB"/>
        </w:rPr>
        <w:t>等への報告</w:t>
      </w:r>
      <w:bookmarkEnd w:id="50"/>
    </w:p>
    <w:p w14:paraId="771193CD" w14:textId="2BD51537" w:rsidR="008D187D" w:rsidRPr="00FC203B" w:rsidRDefault="00355D4A" w:rsidP="001664A6">
      <w:pPr>
        <w:pStyle w:val="4"/>
        <w:ind w:left="1080" w:firstLine="180"/>
      </w:pPr>
      <w:r w:rsidRPr="00FC203B">
        <w:rPr>
          <w:rFonts w:hint="eastAsia"/>
          <w:lang w:val="en-GB"/>
        </w:rPr>
        <w:t>中央</w:t>
      </w:r>
      <w:r w:rsidR="00CB111F" w:rsidRPr="00FC203B">
        <w:rPr>
          <w:rFonts w:hint="eastAsia"/>
        </w:rPr>
        <w:t>モニタリング責任者</w:t>
      </w:r>
      <w:r w:rsidR="008D187D" w:rsidRPr="00FC203B">
        <w:t>は、</w:t>
      </w:r>
      <w:r w:rsidR="001664A6" w:rsidRPr="00FC203B">
        <w:rPr>
          <w:rFonts w:hint="eastAsia"/>
        </w:rPr>
        <w:t>5.3.2</w:t>
      </w:r>
      <w:r w:rsidR="001664A6" w:rsidRPr="00FC203B">
        <w:rPr>
          <w:rFonts w:hint="eastAsia"/>
        </w:rPr>
        <w:t>項の</w:t>
      </w:r>
      <w:r w:rsidR="008D187D" w:rsidRPr="00FC203B">
        <w:t>「モニタリング結果報告書」を</w:t>
      </w:r>
      <w:r w:rsidR="00896114" w:rsidRPr="00FC203B">
        <w:rPr>
          <w:rFonts w:hint="eastAsia"/>
        </w:rPr>
        <w:t>研究代表者</w:t>
      </w:r>
      <w:r w:rsidR="008D187D" w:rsidRPr="00FC203B">
        <w:t>に提出し、</w:t>
      </w:r>
      <w:r w:rsidR="006B2F5F" w:rsidRPr="00FC203B">
        <w:t>抽出された課題や</w:t>
      </w:r>
      <w:r w:rsidR="008D187D" w:rsidRPr="00FC203B">
        <w:t>その改善アクションの方法等を提案する。</w:t>
      </w:r>
    </w:p>
    <w:p w14:paraId="7860139C" w14:textId="5E3B94AC" w:rsidR="008D187D" w:rsidRPr="00FC203B" w:rsidRDefault="00896114" w:rsidP="00AD57AF">
      <w:pPr>
        <w:pStyle w:val="4"/>
        <w:ind w:left="1080" w:firstLine="180"/>
      </w:pPr>
      <w:r w:rsidRPr="00FC203B">
        <w:rPr>
          <w:rFonts w:hint="eastAsia"/>
        </w:rPr>
        <w:t>研究代表者</w:t>
      </w:r>
      <w:r w:rsidR="00CB111F" w:rsidRPr="00FC203B">
        <w:rPr>
          <w:rFonts w:hint="eastAsia"/>
        </w:rPr>
        <w:t>は、</w:t>
      </w:r>
      <w:r w:rsidR="00C954EB" w:rsidRPr="00FC203B">
        <w:rPr>
          <w:rFonts w:hint="eastAsia"/>
        </w:rPr>
        <w:t>その提案</w:t>
      </w:r>
      <w:r w:rsidR="00CB111F" w:rsidRPr="00FC203B">
        <w:rPr>
          <w:rFonts w:hint="eastAsia"/>
        </w:rPr>
        <w:t>内容を確認し、問題がない場合には提案内容に合意する。提案内容に修正が必要な場合には、</w:t>
      </w:r>
      <w:r w:rsidR="00355D4A" w:rsidRPr="00FC203B">
        <w:rPr>
          <w:rFonts w:hint="eastAsia"/>
        </w:rPr>
        <w:t>中央</w:t>
      </w:r>
      <w:r w:rsidR="00CB111F" w:rsidRPr="00FC203B">
        <w:rPr>
          <w:rFonts w:hint="eastAsia"/>
        </w:rPr>
        <w:t>モニタリング責任者等と協議するものとする。</w:t>
      </w:r>
    </w:p>
    <w:p w14:paraId="36ADACC7" w14:textId="77777777" w:rsidR="00CB111F" w:rsidRPr="00FC203B" w:rsidRDefault="00CB111F" w:rsidP="008D187D">
      <w:pPr>
        <w:pStyle w:val="a9"/>
        <w:ind w:leftChars="0" w:left="1276" w:firstLineChars="100" w:firstLine="180"/>
        <w:rPr>
          <w:rFonts w:ascii="Times New Roman" w:hAnsi="Times New Roman"/>
        </w:rPr>
      </w:pPr>
    </w:p>
    <w:p w14:paraId="147DE696" w14:textId="07B6E988" w:rsidR="00C52B27" w:rsidRPr="00FC203B" w:rsidRDefault="00896114" w:rsidP="00C52B27">
      <w:pPr>
        <w:keepNext/>
        <w:numPr>
          <w:ilvl w:val="3"/>
          <w:numId w:val="13"/>
        </w:numPr>
        <w:outlineLvl w:val="0"/>
        <w:rPr>
          <w:caps/>
          <w:kern w:val="28"/>
          <w:lang w:val="en-GB"/>
        </w:rPr>
      </w:pPr>
      <w:bookmarkStart w:id="51" w:name="_Toc161211987"/>
      <w:r w:rsidRPr="00FC203B">
        <w:rPr>
          <w:rFonts w:hint="eastAsia"/>
          <w:caps/>
          <w:kern w:val="28"/>
          <w:lang w:val="en-GB"/>
        </w:rPr>
        <w:t>研究</w:t>
      </w:r>
      <w:r w:rsidR="003D7367" w:rsidRPr="00FC203B">
        <w:rPr>
          <w:rFonts w:hint="eastAsia"/>
          <w:caps/>
          <w:kern w:val="28"/>
          <w:lang w:val="en-GB"/>
        </w:rPr>
        <w:t>責任</w:t>
      </w:r>
      <w:r w:rsidRPr="00FC203B">
        <w:rPr>
          <w:rFonts w:hint="eastAsia"/>
          <w:caps/>
          <w:kern w:val="28"/>
          <w:lang w:val="en-GB"/>
        </w:rPr>
        <w:t>者</w:t>
      </w:r>
      <w:r w:rsidR="00C52B27" w:rsidRPr="00FC203B">
        <w:rPr>
          <w:rFonts w:hint="eastAsia"/>
          <w:caps/>
          <w:kern w:val="28"/>
          <w:lang w:val="en-GB"/>
        </w:rPr>
        <w:t>等への報告・共有</w:t>
      </w:r>
      <w:bookmarkEnd w:id="51"/>
    </w:p>
    <w:p w14:paraId="61CBFE8C" w14:textId="39938051" w:rsidR="00FA37D5" w:rsidRPr="00FC203B" w:rsidRDefault="00896114" w:rsidP="00FA37D5">
      <w:pPr>
        <w:pStyle w:val="4"/>
        <w:ind w:left="1080" w:firstLine="180"/>
      </w:pPr>
      <w:r w:rsidRPr="00FC203B">
        <w:rPr>
          <w:rFonts w:hint="eastAsia"/>
        </w:rPr>
        <w:t>研究代表者</w:t>
      </w:r>
      <w:r w:rsidR="009F31D1" w:rsidRPr="00FC203B">
        <w:t>は、</w:t>
      </w:r>
      <w:r w:rsidR="003D7367" w:rsidRPr="00FC203B">
        <w:rPr>
          <w:rFonts w:hint="eastAsia"/>
        </w:rPr>
        <w:t>5.3.3.1</w:t>
      </w:r>
      <w:r w:rsidR="00C954EB" w:rsidRPr="00FC203B">
        <w:rPr>
          <w:rFonts w:hint="eastAsia"/>
        </w:rPr>
        <w:t>項で合意又は協議した結果を含む</w:t>
      </w:r>
      <w:r w:rsidR="009F31D1" w:rsidRPr="00FC203B">
        <w:t>「モニタリング結果報告書」</w:t>
      </w:r>
      <w:r w:rsidR="00C954EB" w:rsidRPr="00FC203B">
        <w:rPr>
          <w:rFonts w:hint="eastAsia"/>
        </w:rPr>
        <w:t>の写しを</w:t>
      </w:r>
      <w:r w:rsidR="00FA37D5" w:rsidRPr="00FC203B">
        <w:rPr>
          <w:rFonts w:hint="eastAsia"/>
        </w:rPr>
        <w:t>、各</w:t>
      </w:r>
      <w:r w:rsidR="002F0329" w:rsidRPr="00FC203B">
        <w:rPr>
          <w:rFonts w:hint="eastAsia"/>
        </w:rPr>
        <w:t>研究</w:t>
      </w:r>
      <w:r w:rsidR="00FA37D5" w:rsidRPr="00FC203B">
        <w:rPr>
          <w:rFonts w:hint="eastAsia"/>
        </w:rPr>
        <w:t>責任</w:t>
      </w:r>
      <w:r w:rsidR="002F0329" w:rsidRPr="00FC203B">
        <w:rPr>
          <w:rFonts w:hint="eastAsia"/>
        </w:rPr>
        <w:t>者</w:t>
      </w:r>
      <w:r w:rsidR="00FA37D5" w:rsidRPr="00FC203B">
        <w:rPr>
          <w:rFonts w:hint="eastAsia"/>
        </w:rPr>
        <w:t>並びに必要に応じて</w:t>
      </w:r>
      <w:r w:rsidR="002F0329" w:rsidRPr="00FC203B">
        <w:rPr>
          <w:rFonts w:hint="eastAsia"/>
        </w:rPr>
        <w:t>研究代表者</w:t>
      </w:r>
      <w:r w:rsidR="00FA37D5" w:rsidRPr="00FC203B">
        <w:rPr>
          <w:rFonts w:hint="eastAsia"/>
        </w:rPr>
        <w:t>が所属する</w:t>
      </w:r>
      <w:r w:rsidR="002F0329" w:rsidRPr="00FC203B">
        <w:rPr>
          <w:rFonts w:hint="eastAsia"/>
        </w:rPr>
        <w:t>研究機関</w:t>
      </w:r>
      <w:r w:rsidR="00FA37D5" w:rsidRPr="00FC203B">
        <w:rPr>
          <w:rFonts w:hint="eastAsia"/>
        </w:rPr>
        <w:t>の長に提出する。</w:t>
      </w:r>
      <w:r w:rsidR="00B36CBC" w:rsidRPr="00FC203B">
        <w:rPr>
          <w:rFonts w:hint="eastAsia"/>
        </w:rPr>
        <w:t>また、</w:t>
      </w:r>
      <w:r w:rsidR="004522D6" w:rsidRPr="00FC203B">
        <w:rPr>
          <w:rFonts w:hint="eastAsia"/>
        </w:rPr>
        <w:t>研究代表者は</w:t>
      </w:r>
      <w:r w:rsidR="002E684A" w:rsidRPr="00FC203B">
        <w:rPr>
          <w:rFonts w:hint="eastAsia"/>
        </w:rPr>
        <w:t>、</w:t>
      </w:r>
      <w:r w:rsidR="00B36CBC" w:rsidRPr="00FC203B">
        <w:rPr>
          <w:rFonts w:hint="eastAsia"/>
        </w:rPr>
        <w:t>必要に応じて</w:t>
      </w:r>
      <w:r w:rsidR="00CB2FFF">
        <w:rPr>
          <w:rFonts w:hint="eastAsia"/>
        </w:rPr>
        <w:t>倫理審査</w:t>
      </w:r>
      <w:r w:rsidR="00B36CBC" w:rsidRPr="00FC203B">
        <w:rPr>
          <w:rFonts w:hint="eastAsia"/>
        </w:rPr>
        <w:t>委員会に報告する。</w:t>
      </w:r>
    </w:p>
    <w:p w14:paraId="6E909DFD" w14:textId="32026C97" w:rsidR="00FA37D5" w:rsidRPr="00FC203B" w:rsidRDefault="009F31D1" w:rsidP="00FA37D5">
      <w:pPr>
        <w:pStyle w:val="4"/>
        <w:ind w:left="1080" w:firstLine="180"/>
      </w:pPr>
      <w:r w:rsidRPr="00FC203B">
        <w:t>各</w:t>
      </w:r>
      <w:r w:rsidR="002F0329" w:rsidRPr="00FC203B">
        <w:rPr>
          <w:rFonts w:hint="eastAsia"/>
        </w:rPr>
        <w:t>研究責任者</w:t>
      </w:r>
      <w:r w:rsidRPr="00FC203B">
        <w:t>は、</w:t>
      </w:r>
      <w:r w:rsidR="00F950A2" w:rsidRPr="00FC203B">
        <w:rPr>
          <w:rFonts w:hint="eastAsia"/>
        </w:rPr>
        <w:t>報告</w:t>
      </w:r>
      <w:r w:rsidRPr="00FC203B">
        <w:t>された中央モニタリングと施設モニタリングの統合の結果を</w:t>
      </w:r>
      <w:r w:rsidR="00FA37D5" w:rsidRPr="00FC203B">
        <w:rPr>
          <w:rFonts w:hint="eastAsia"/>
        </w:rPr>
        <w:t>、自身が所属する</w:t>
      </w:r>
      <w:r w:rsidR="002F0329" w:rsidRPr="00FC203B">
        <w:rPr>
          <w:rFonts w:hint="eastAsia"/>
        </w:rPr>
        <w:t>研究機関</w:t>
      </w:r>
      <w:r w:rsidR="00FA37D5" w:rsidRPr="00FC203B">
        <w:t>の</w:t>
      </w:r>
      <w:r w:rsidR="002F0329" w:rsidRPr="00FC203B">
        <w:rPr>
          <w:rFonts w:hint="eastAsia"/>
        </w:rPr>
        <w:t>研究</w:t>
      </w:r>
      <w:r w:rsidR="00FA37D5" w:rsidRPr="00FC203B">
        <w:t>分担</w:t>
      </w:r>
      <w:r w:rsidR="002F0329" w:rsidRPr="00FC203B">
        <w:rPr>
          <w:rFonts w:hint="eastAsia"/>
        </w:rPr>
        <w:t>者</w:t>
      </w:r>
      <w:r w:rsidR="00FA37D5" w:rsidRPr="00FC203B">
        <w:rPr>
          <w:rFonts w:hint="eastAsia"/>
        </w:rPr>
        <w:t>及び</w:t>
      </w:r>
      <w:r w:rsidR="002F0329" w:rsidRPr="00FC203B">
        <w:rPr>
          <w:rFonts w:hint="eastAsia"/>
        </w:rPr>
        <w:t>研究</w:t>
      </w:r>
      <w:r w:rsidR="00FA37D5" w:rsidRPr="00FC203B">
        <w:t>協力者</w:t>
      </w:r>
      <w:r w:rsidR="00FA37D5" w:rsidRPr="00FC203B">
        <w:rPr>
          <w:rFonts w:hint="eastAsia"/>
        </w:rPr>
        <w:t>、並びに必要に応じて当該</w:t>
      </w:r>
      <w:r w:rsidR="002F0329" w:rsidRPr="00FC203B">
        <w:rPr>
          <w:rFonts w:hint="eastAsia"/>
        </w:rPr>
        <w:t>研究</w:t>
      </w:r>
      <w:r w:rsidR="00FA37D5" w:rsidRPr="00FC203B">
        <w:rPr>
          <w:rFonts w:hint="eastAsia"/>
        </w:rPr>
        <w:t>機関の長</w:t>
      </w:r>
      <w:r w:rsidR="00FA37D5" w:rsidRPr="00FC203B">
        <w:t>に共有し、改善アクション</w:t>
      </w:r>
      <w:r w:rsidR="00FA37D5" w:rsidRPr="00FC203B">
        <w:rPr>
          <w:rFonts w:hint="eastAsia"/>
        </w:rPr>
        <w:t>が必要な場合には、その活動</w:t>
      </w:r>
      <w:r w:rsidR="00FA37D5" w:rsidRPr="00FC203B">
        <w:t>を実施する。</w:t>
      </w:r>
    </w:p>
    <w:p w14:paraId="61645DF9" w14:textId="77777777" w:rsidR="00A0100A" w:rsidRPr="00FC203B" w:rsidRDefault="00A0100A" w:rsidP="00A0100A"/>
    <w:p w14:paraId="6275FEE8" w14:textId="48851133" w:rsidR="009F31D1" w:rsidRPr="00FC203B" w:rsidRDefault="004130AE" w:rsidP="003C1491">
      <w:pPr>
        <w:keepNext/>
        <w:numPr>
          <w:ilvl w:val="0"/>
          <w:numId w:val="13"/>
        </w:numPr>
        <w:outlineLvl w:val="0"/>
        <w:rPr>
          <w:caps/>
          <w:kern w:val="28"/>
          <w:lang w:val="en-GB"/>
        </w:rPr>
      </w:pPr>
      <w:bookmarkStart w:id="52" w:name="_Toc161211988"/>
      <w:r w:rsidRPr="00FC203B">
        <w:rPr>
          <w:rFonts w:hint="eastAsia"/>
          <w:caps/>
          <w:kern w:val="28"/>
          <w:lang w:val="en-GB"/>
        </w:rPr>
        <w:t>参考様式及び様式</w:t>
      </w:r>
      <w:bookmarkEnd w:id="52"/>
    </w:p>
    <w:p w14:paraId="095B2C60" w14:textId="2250E38F" w:rsidR="009F31D1" w:rsidRPr="00FC203B" w:rsidRDefault="004130AE" w:rsidP="004130AE">
      <w:pPr>
        <w:ind w:leftChars="202" w:left="364" w:firstLineChars="100" w:firstLine="180"/>
        <w:rPr>
          <w:lang w:val="en-GB"/>
        </w:rPr>
      </w:pPr>
      <w:r w:rsidRPr="00FC203B">
        <w:rPr>
          <w:rFonts w:hint="eastAsia"/>
          <w:lang w:val="en-GB"/>
        </w:rPr>
        <w:t xml:space="preserve">　別紙</w:t>
      </w:r>
      <w:r w:rsidRPr="00FC203B">
        <w:rPr>
          <w:rFonts w:hint="eastAsia"/>
          <w:lang w:val="en-GB"/>
        </w:rPr>
        <w:t>1</w:t>
      </w:r>
      <w:r w:rsidRPr="00FC203B">
        <w:rPr>
          <w:lang w:val="en-GB"/>
        </w:rPr>
        <w:tab/>
      </w:r>
      <w:r w:rsidRPr="00FC203B">
        <w:rPr>
          <w:rFonts w:hint="eastAsia"/>
          <w:lang w:val="en-GB"/>
        </w:rPr>
        <w:t>中央モニタリング報告書</w:t>
      </w:r>
    </w:p>
    <w:p w14:paraId="113CB456" w14:textId="1CA8F1CD" w:rsidR="004130AE" w:rsidRPr="00FC203B" w:rsidRDefault="004130AE" w:rsidP="004130AE">
      <w:pPr>
        <w:ind w:leftChars="202" w:left="364" w:firstLineChars="100" w:firstLine="180"/>
        <w:rPr>
          <w:lang w:val="en-GB"/>
        </w:rPr>
      </w:pPr>
      <w:r w:rsidRPr="00FC203B">
        <w:rPr>
          <w:lang w:val="en-GB"/>
        </w:rPr>
        <w:tab/>
      </w:r>
      <w:r w:rsidRPr="00FC203B">
        <w:rPr>
          <w:rFonts w:hint="eastAsia"/>
          <w:lang w:val="en-GB"/>
        </w:rPr>
        <w:t>別紙</w:t>
      </w:r>
      <w:r w:rsidRPr="00FC203B">
        <w:rPr>
          <w:rFonts w:hint="eastAsia"/>
          <w:lang w:val="en-GB"/>
        </w:rPr>
        <w:t>2</w:t>
      </w:r>
      <w:r w:rsidRPr="00FC203B">
        <w:rPr>
          <w:lang w:val="en-GB"/>
        </w:rPr>
        <w:tab/>
      </w:r>
      <w:r w:rsidRPr="00FC203B">
        <w:rPr>
          <w:rFonts w:hint="eastAsia"/>
          <w:lang w:val="en-GB"/>
        </w:rPr>
        <w:t>中央モニタリング評価会議会議記録</w:t>
      </w:r>
    </w:p>
    <w:p w14:paraId="67924903" w14:textId="185113ED" w:rsidR="004130AE" w:rsidRPr="00FC203B" w:rsidRDefault="004130AE" w:rsidP="004130AE">
      <w:pPr>
        <w:ind w:leftChars="202" w:left="364" w:firstLineChars="100" w:firstLine="180"/>
        <w:rPr>
          <w:lang w:val="en-GB"/>
        </w:rPr>
      </w:pPr>
      <w:r w:rsidRPr="00FC203B">
        <w:rPr>
          <w:lang w:val="en-GB"/>
        </w:rPr>
        <w:tab/>
      </w:r>
      <w:r w:rsidRPr="00FC203B">
        <w:rPr>
          <w:rFonts w:hint="eastAsia"/>
          <w:lang w:val="en-GB"/>
        </w:rPr>
        <w:t>別紙</w:t>
      </w:r>
      <w:r w:rsidRPr="00FC203B">
        <w:rPr>
          <w:rFonts w:hint="eastAsia"/>
          <w:lang w:val="en-GB"/>
        </w:rPr>
        <w:t>3</w:t>
      </w:r>
      <w:r w:rsidRPr="00FC203B">
        <w:rPr>
          <w:lang w:val="en-GB"/>
        </w:rPr>
        <w:tab/>
      </w:r>
      <w:r w:rsidRPr="00FC203B">
        <w:rPr>
          <w:rFonts w:hint="eastAsia"/>
          <w:lang w:val="en-GB"/>
        </w:rPr>
        <w:t>中央モニタリング評価結果報告書</w:t>
      </w:r>
    </w:p>
    <w:p w14:paraId="76C27C19" w14:textId="09D06652" w:rsidR="004130AE" w:rsidRPr="00FC203B" w:rsidRDefault="004130AE" w:rsidP="004130AE">
      <w:pPr>
        <w:ind w:leftChars="202" w:left="364" w:firstLineChars="100" w:firstLine="180"/>
        <w:rPr>
          <w:lang w:val="en-GB"/>
        </w:rPr>
      </w:pPr>
      <w:r w:rsidRPr="00FC203B">
        <w:rPr>
          <w:lang w:val="en-GB"/>
        </w:rPr>
        <w:tab/>
      </w:r>
      <w:r w:rsidRPr="00FC203B">
        <w:rPr>
          <w:rFonts w:hint="eastAsia"/>
          <w:lang w:val="en-GB"/>
        </w:rPr>
        <w:t>別紙</w:t>
      </w:r>
      <w:r w:rsidRPr="00FC203B">
        <w:rPr>
          <w:rFonts w:hint="eastAsia"/>
          <w:lang w:val="en-GB"/>
        </w:rPr>
        <w:t>4</w:t>
      </w:r>
      <w:r w:rsidRPr="00FC203B">
        <w:rPr>
          <w:lang w:val="en-GB"/>
        </w:rPr>
        <w:tab/>
      </w:r>
      <w:r w:rsidRPr="00FC203B">
        <w:rPr>
          <w:rFonts w:hint="eastAsia"/>
          <w:lang w:val="en-GB"/>
        </w:rPr>
        <w:t>モニタリング結果報告書</w:t>
      </w:r>
    </w:p>
    <w:p w14:paraId="00E8E1AB" w14:textId="77777777" w:rsidR="004130AE" w:rsidRPr="00FC203B" w:rsidRDefault="004130AE" w:rsidP="004130AE">
      <w:pPr>
        <w:ind w:leftChars="202" w:left="364" w:firstLineChars="100" w:firstLine="180"/>
        <w:rPr>
          <w:lang w:val="en-GB"/>
        </w:rPr>
      </w:pPr>
    </w:p>
    <w:p w14:paraId="09C203D1" w14:textId="77777777" w:rsidR="009F31D1" w:rsidRPr="00FC203B" w:rsidRDefault="009F31D1" w:rsidP="003C1491">
      <w:pPr>
        <w:keepNext/>
        <w:numPr>
          <w:ilvl w:val="0"/>
          <w:numId w:val="13"/>
        </w:numPr>
        <w:outlineLvl w:val="0"/>
        <w:rPr>
          <w:caps/>
          <w:kern w:val="28"/>
          <w:lang w:val="en-GB"/>
        </w:rPr>
      </w:pPr>
      <w:bookmarkStart w:id="53" w:name="_Toc423954829"/>
      <w:bookmarkStart w:id="54" w:name="_Toc429663916"/>
      <w:bookmarkStart w:id="55" w:name="_Toc161211989"/>
      <w:r w:rsidRPr="00FC203B">
        <w:rPr>
          <w:caps/>
          <w:kern w:val="28"/>
          <w:lang w:val="en-GB"/>
        </w:rPr>
        <w:t>守秘義務</w:t>
      </w:r>
      <w:bookmarkEnd w:id="53"/>
      <w:bookmarkEnd w:id="54"/>
      <w:bookmarkEnd w:id="55"/>
    </w:p>
    <w:p w14:paraId="73193174" w14:textId="5234D884" w:rsidR="009F31D1" w:rsidRPr="00FC203B" w:rsidRDefault="00890676" w:rsidP="00653484">
      <w:pPr>
        <w:pStyle w:val="12"/>
        <w:ind w:left="90" w:firstLine="180"/>
        <w:rPr>
          <w:lang w:val="en-GB"/>
        </w:rPr>
      </w:pPr>
      <w:r w:rsidRPr="00FC203B">
        <w:rPr>
          <w:rFonts w:hint="eastAsia"/>
          <w:lang w:val="en-GB"/>
        </w:rPr>
        <w:t>中央</w:t>
      </w:r>
      <w:r w:rsidR="009F31D1" w:rsidRPr="00FC203B">
        <w:rPr>
          <w:lang w:val="en-GB"/>
        </w:rPr>
        <w:t>モニタリング</w:t>
      </w:r>
      <w:r w:rsidR="00E93B54" w:rsidRPr="00FC203B">
        <w:rPr>
          <w:rFonts w:hint="eastAsia"/>
          <w:lang w:val="en-GB"/>
        </w:rPr>
        <w:t>責任者及び</w:t>
      </w:r>
      <w:r w:rsidR="009F31D1" w:rsidRPr="00FC203B">
        <w:rPr>
          <w:lang w:val="en-GB"/>
        </w:rPr>
        <w:t>担当者は、</w:t>
      </w:r>
      <w:r w:rsidR="00653484" w:rsidRPr="00653484">
        <w:rPr>
          <w:rFonts w:hint="eastAsia"/>
          <w:lang w:val="en-GB"/>
        </w:rPr>
        <w:t>その業務上知り得た情報を正当な理由なく漏らしてはならない。その業務に従事しなくなった後も同様とする。</w:t>
      </w:r>
    </w:p>
    <w:p w14:paraId="288B28C0" w14:textId="77777777" w:rsidR="009F31D1" w:rsidRPr="00FC203B" w:rsidRDefault="009F31D1" w:rsidP="002F59CC">
      <w:pPr>
        <w:ind w:leftChars="202" w:left="364"/>
        <w:rPr>
          <w:lang w:val="en-GB"/>
        </w:rPr>
      </w:pPr>
    </w:p>
    <w:p w14:paraId="7DA72018" w14:textId="1EC96760" w:rsidR="009F31D1" w:rsidRPr="00FC203B" w:rsidRDefault="00081CE2" w:rsidP="003C1491">
      <w:pPr>
        <w:keepNext/>
        <w:numPr>
          <w:ilvl w:val="0"/>
          <w:numId w:val="13"/>
        </w:numPr>
        <w:outlineLvl w:val="0"/>
        <w:rPr>
          <w:caps/>
          <w:kern w:val="28"/>
          <w:lang w:val="en-GB"/>
        </w:rPr>
      </w:pPr>
      <w:bookmarkStart w:id="56" w:name="_Toc161211990"/>
      <w:r w:rsidRPr="00FC203B">
        <w:rPr>
          <w:rFonts w:hint="eastAsia"/>
          <w:caps/>
          <w:kern w:val="28"/>
          <w:lang w:val="en-GB"/>
        </w:rPr>
        <w:t>資料等の保存</w:t>
      </w:r>
      <w:bookmarkEnd w:id="56"/>
    </w:p>
    <w:p w14:paraId="0F872A77" w14:textId="773687D1" w:rsidR="009F31D1" w:rsidRPr="00FC203B" w:rsidRDefault="00004F3D" w:rsidP="00122B5A">
      <w:pPr>
        <w:pStyle w:val="12"/>
        <w:ind w:left="90" w:firstLine="180"/>
        <w:rPr>
          <w:lang w:val="en-GB"/>
        </w:rPr>
      </w:pPr>
      <w:r w:rsidRPr="00FC203B">
        <w:rPr>
          <w:rFonts w:hint="eastAsia"/>
          <w:lang w:val="en-GB"/>
        </w:rPr>
        <w:t>中央</w:t>
      </w:r>
      <w:r w:rsidRPr="00FC203B">
        <w:rPr>
          <w:lang w:val="en-GB"/>
        </w:rPr>
        <w:t>モニタリング</w:t>
      </w:r>
      <w:r w:rsidRPr="00FC203B">
        <w:rPr>
          <w:rFonts w:hint="eastAsia"/>
          <w:lang w:val="en-GB"/>
        </w:rPr>
        <w:t>責任者及び</w:t>
      </w:r>
      <w:r w:rsidRPr="00FC203B">
        <w:rPr>
          <w:lang w:val="en-GB"/>
        </w:rPr>
        <w:t>担当者</w:t>
      </w:r>
      <w:r w:rsidRPr="00FC203B">
        <w:rPr>
          <w:rFonts w:hint="eastAsia"/>
          <w:lang w:val="en-GB"/>
        </w:rPr>
        <w:t>、</w:t>
      </w:r>
      <w:r w:rsidR="000624C4" w:rsidRPr="00FC203B">
        <w:rPr>
          <w:rFonts w:hint="eastAsia"/>
          <w:lang w:val="en-GB"/>
        </w:rPr>
        <w:t>研究代表者</w:t>
      </w:r>
      <w:r w:rsidRPr="00FC203B">
        <w:rPr>
          <w:rFonts w:hint="eastAsia"/>
          <w:lang w:val="en-GB"/>
        </w:rPr>
        <w:t>、</w:t>
      </w:r>
      <w:r w:rsidR="000624C4" w:rsidRPr="00FC203B">
        <w:rPr>
          <w:rFonts w:hint="eastAsia"/>
          <w:lang w:val="en-GB"/>
        </w:rPr>
        <w:t>研究</w:t>
      </w:r>
      <w:r w:rsidR="00081CE2" w:rsidRPr="00FC203B">
        <w:rPr>
          <w:rFonts w:hint="eastAsia"/>
          <w:lang w:val="en-GB"/>
        </w:rPr>
        <w:t>責任</w:t>
      </w:r>
      <w:r w:rsidR="000624C4" w:rsidRPr="00FC203B">
        <w:rPr>
          <w:rFonts w:hint="eastAsia"/>
          <w:lang w:val="en-GB"/>
        </w:rPr>
        <w:t>者</w:t>
      </w:r>
      <w:r w:rsidR="00081CE2" w:rsidRPr="00FC203B">
        <w:rPr>
          <w:rFonts w:hint="eastAsia"/>
          <w:lang w:val="en-GB"/>
        </w:rPr>
        <w:t>等は、</w:t>
      </w:r>
      <w:r w:rsidR="0043048F" w:rsidRPr="0043048F">
        <w:rPr>
          <w:rFonts w:hint="eastAsia"/>
          <w:lang w:val="en-GB"/>
        </w:rPr>
        <w:t>別途定める「</w:t>
      </w:r>
      <w:r w:rsidR="0043048F" w:rsidRPr="0043048F">
        <w:rPr>
          <w:rFonts w:hint="eastAsia"/>
          <w:highlight w:val="yellow"/>
          <w:lang w:val="en-GB"/>
        </w:rPr>
        <w:t>手順書等該当する文書名</w:t>
      </w:r>
      <w:r w:rsidR="0043048F" w:rsidRPr="0043048F">
        <w:rPr>
          <w:rFonts w:hint="eastAsia"/>
          <w:lang w:val="en-GB"/>
        </w:rPr>
        <w:t>」に従い、</w:t>
      </w:r>
      <w:r w:rsidR="00EF3EBE" w:rsidRPr="00EF3EBE">
        <w:rPr>
          <w:rFonts w:hint="eastAsia"/>
          <w:shd w:val="clear" w:color="auto" w:fill="FFFFFF" w:themeFill="background1"/>
          <w:lang w:val="en-GB"/>
        </w:rPr>
        <w:t>研究事業計画書及び</w:t>
      </w:r>
      <w:r w:rsidR="00081CE2" w:rsidRPr="00EF3EBE">
        <w:rPr>
          <w:rFonts w:hint="eastAsia"/>
          <w:shd w:val="clear" w:color="auto" w:fill="FFFFFF" w:themeFill="background1"/>
          <w:lang w:val="en-GB"/>
        </w:rPr>
        <w:t>本</w:t>
      </w:r>
      <w:r w:rsidR="00C8286E" w:rsidRPr="00EF3EBE">
        <w:rPr>
          <w:rFonts w:hint="eastAsia"/>
          <w:shd w:val="clear" w:color="auto" w:fill="FFFFFF" w:themeFill="background1"/>
          <w:lang w:val="en-GB"/>
        </w:rPr>
        <w:t>中央モニタリング</w:t>
      </w:r>
      <w:r w:rsidR="009C06BD" w:rsidRPr="00FC203B">
        <w:rPr>
          <w:rFonts w:hint="eastAsia"/>
          <w:lang w:val="en-GB"/>
        </w:rPr>
        <w:t>計画書</w:t>
      </w:r>
      <w:r w:rsidR="00081CE2" w:rsidRPr="00FC203B">
        <w:rPr>
          <w:rFonts w:hint="eastAsia"/>
          <w:lang w:val="en-GB"/>
        </w:rPr>
        <w:t>に規定された手順に係る様式及び関連資料を保存する。</w:t>
      </w:r>
    </w:p>
    <w:p w14:paraId="4F74C084" w14:textId="77777777" w:rsidR="009F31D1" w:rsidRPr="0043048F" w:rsidRDefault="009F31D1" w:rsidP="002F59CC">
      <w:pPr>
        <w:ind w:leftChars="202" w:left="364"/>
        <w:rPr>
          <w:lang w:val="en-GB"/>
        </w:rPr>
      </w:pPr>
    </w:p>
    <w:p w14:paraId="38263F87" w14:textId="4B32EBCB" w:rsidR="00283427" w:rsidRPr="00FC203B" w:rsidRDefault="00081CE2" w:rsidP="00283427">
      <w:pPr>
        <w:keepNext/>
        <w:numPr>
          <w:ilvl w:val="0"/>
          <w:numId w:val="13"/>
        </w:numPr>
        <w:outlineLvl w:val="0"/>
        <w:rPr>
          <w:caps/>
          <w:kern w:val="28"/>
          <w:lang w:val="en-GB"/>
        </w:rPr>
      </w:pPr>
      <w:bookmarkStart w:id="57" w:name="_Toc161211991"/>
      <w:r w:rsidRPr="00FC203B">
        <w:rPr>
          <w:rFonts w:hint="eastAsia"/>
          <w:caps/>
          <w:kern w:val="28"/>
          <w:lang w:val="en-GB"/>
        </w:rPr>
        <w:lastRenderedPageBreak/>
        <w:t>作成・改訂履歴</w:t>
      </w:r>
      <w:bookmarkEnd w:id="57"/>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79"/>
        <w:gridCol w:w="1984"/>
        <w:gridCol w:w="1560"/>
        <w:gridCol w:w="4103"/>
      </w:tblGrid>
      <w:tr w:rsidR="00081CE2" w:rsidRPr="00FC203B" w14:paraId="770AFF5E" w14:textId="77777777" w:rsidTr="00081CE2">
        <w:trPr>
          <w:trHeight w:val="403"/>
        </w:trPr>
        <w:tc>
          <w:tcPr>
            <w:tcW w:w="879" w:type="dxa"/>
            <w:vAlign w:val="center"/>
          </w:tcPr>
          <w:p w14:paraId="22D214DC" w14:textId="77777777" w:rsidR="00081CE2" w:rsidRPr="00FC203B" w:rsidRDefault="00081CE2" w:rsidP="00283427">
            <w:pPr>
              <w:jc w:val="center"/>
            </w:pPr>
            <w:r w:rsidRPr="00FC203B">
              <w:t>版番号</w:t>
            </w:r>
          </w:p>
        </w:tc>
        <w:tc>
          <w:tcPr>
            <w:tcW w:w="1984" w:type="dxa"/>
            <w:vAlign w:val="center"/>
          </w:tcPr>
          <w:p w14:paraId="7076FD8E" w14:textId="7BEA7C65" w:rsidR="00081CE2" w:rsidRPr="00FC203B" w:rsidRDefault="00081CE2" w:rsidP="00283427">
            <w:pPr>
              <w:jc w:val="center"/>
            </w:pPr>
            <w:r w:rsidRPr="00FC203B">
              <w:rPr>
                <w:rFonts w:hint="eastAsia"/>
              </w:rPr>
              <w:t>作成年月日</w:t>
            </w:r>
          </w:p>
        </w:tc>
        <w:tc>
          <w:tcPr>
            <w:tcW w:w="1560" w:type="dxa"/>
          </w:tcPr>
          <w:p w14:paraId="25A521D2" w14:textId="401B628E" w:rsidR="00081CE2" w:rsidRPr="00FC203B" w:rsidRDefault="00081CE2" w:rsidP="00283427">
            <w:pPr>
              <w:jc w:val="center"/>
            </w:pPr>
            <w:r w:rsidRPr="00FC203B">
              <w:rPr>
                <w:rFonts w:hint="eastAsia"/>
              </w:rPr>
              <w:t>作成／改訂</w:t>
            </w:r>
          </w:p>
        </w:tc>
        <w:tc>
          <w:tcPr>
            <w:tcW w:w="4103" w:type="dxa"/>
            <w:vAlign w:val="center"/>
          </w:tcPr>
          <w:p w14:paraId="1FEA3549" w14:textId="42D2A232" w:rsidR="00081CE2" w:rsidRPr="00FC203B" w:rsidRDefault="00081CE2" w:rsidP="00283427">
            <w:pPr>
              <w:jc w:val="center"/>
            </w:pPr>
            <w:r w:rsidRPr="00FC203B">
              <w:t>改訂理由／内容</w:t>
            </w:r>
          </w:p>
        </w:tc>
      </w:tr>
      <w:tr w:rsidR="00081CE2" w:rsidRPr="00FC203B" w14:paraId="3373B16C" w14:textId="77777777" w:rsidTr="00081CE2">
        <w:trPr>
          <w:trHeight w:val="403"/>
        </w:trPr>
        <w:tc>
          <w:tcPr>
            <w:tcW w:w="879" w:type="dxa"/>
          </w:tcPr>
          <w:p w14:paraId="7BF3AEC8" w14:textId="77777777" w:rsidR="00081CE2" w:rsidRPr="00FC203B" w:rsidRDefault="00081CE2" w:rsidP="00283427">
            <w:pPr>
              <w:jc w:val="center"/>
            </w:pPr>
            <w:r w:rsidRPr="00FC203B">
              <w:t>1.0</w:t>
            </w:r>
          </w:p>
        </w:tc>
        <w:tc>
          <w:tcPr>
            <w:tcW w:w="1984" w:type="dxa"/>
          </w:tcPr>
          <w:p w14:paraId="4E8535C0" w14:textId="5FB48DC2" w:rsidR="00081CE2" w:rsidRPr="00FC203B" w:rsidRDefault="004216C6" w:rsidP="00283427">
            <w:pPr>
              <w:jc w:val="center"/>
            </w:pPr>
            <w:r w:rsidRPr="00FC203B">
              <w:rPr>
                <w:rFonts w:hint="eastAsia"/>
              </w:rPr>
              <w:t xml:space="preserve">　</w:t>
            </w:r>
            <w:r w:rsidR="00BF3F22">
              <w:rPr>
                <w:rFonts w:hint="eastAsia"/>
              </w:rPr>
              <w:t>202</w:t>
            </w:r>
            <w:r w:rsidR="00BF3F22" w:rsidRPr="00BF3F22">
              <w:rPr>
                <w:rFonts w:hint="eastAsia"/>
                <w:highlight w:val="yellow"/>
              </w:rPr>
              <w:t>X</w:t>
            </w:r>
            <w:r w:rsidR="00081CE2" w:rsidRPr="00BF3F22">
              <w:rPr>
                <w:rFonts w:hint="eastAsia"/>
              </w:rPr>
              <w:t>年</w:t>
            </w:r>
            <w:r w:rsidR="00BF3F22" w:rsidRPr="00BF3F22">
              <w:rPr>
                <w:rFonts w:hint="eastAsia"/>
                <w:highlight w:val="yellow"/>
              </w:rPr>
              <w:t>XX</w:t>
            </w:r>
            <w:r w:rsidR="00081CE2" w:rsidRPr="00BF3F22">
              <w:rPr>
                <w:rFonts w:hint="eastAsia"/>
              </w:rPr>
              <w:t>月</w:t>
            </w:r>
            <w:r w:rsidR="00BF3F22" w:rsidRPr="00BF3F22">
              <w:rPr>
                <w:rFonts w:hint="eastAsia"/>
                <w:highlight w:val="yellow"/>
              </w:rPr>
              <w:t>XX</w:t>
            </w:r>
            <w:r w:rsidR="00081CE2" w:rsidRPr="00BF3F22">
              <w:rPr>
                <w:rFonts w:hint="eastAsia"/>
              </w:rPr>
              <w:t>日</w:t>
            </w:r>
          </w:p>
        </w:tc>
        <w:tc>
          <w:tcPr>
            <w:tcW w:w="1560" w:type="dxa"/>
          </w:tcPr>
          <w:p w14:paraId="22C93447" w14:textId="19229B2B" w:rsidR="00081CE2" w:rsidRPr="00FC203B" w:rsidRDefault="00081CE2" w:rsidP="00283427">
            <w:pPr>
              <w:jc w:val="center"/>
            </w:pPr>
            <w:r w:rsidRPr="00FC203B">
              <w:rPr>
                <w:rFonts w:hint="eastAsia"/>
              </w:rPr>
              <w:t>新規作成</w:t>
            </w:r>
          </w:p>
        </w:tc>
        <w:tc>
          <w:tcPr>
            <w:tcW w:w="4103" w:type="dxa"/>
          </w:tcPr>
          <w:p w14:paraId="676BF3C5" w14:textId="47C46014" w:rsidR="00081CE2" w:rsidRPr="00FC203B" w:rsidRDefault="00081CE2" w:rsidP="00283427">
            <w:r w:rsidRPr="00FC203B">
              <w:rPr>
                <w:rFonts w:hint="eastAsia"/>
              </w:rPr>
              <w:t>―</w:t>
            </w:r>
          </w:p>
        </w:tc>
      </w:tr>
    </w:tbl>
    <w:p w14:paraId="6A2B557A" w14:textId="77777777" w:rsidR="003537BF" w:rsidRPr="00FC203B" w:rsidRDefault="003537BF" w:rsidP="00D21B1F">
      <w:pPr>
        <w:pStyle w:val="ab"/>
        <w:ind w:left="105" w:firstLine="210"/>
      </w:pPr>
    </w:p>
    <w:p w14:paraId="1F83CA76" w14:textId="57A4D925" w:rsidR="00564D3D" w:rsidRPr="00FC203B" w:rsidRDefault="00D21B1F" w:rsidP="00D21B1F">
      <w:pPr>
        <w:pStyle w:val="ab"/>
        <w:ind w:left="105" w:firstLine="210"/>
      </w:pPr>
      <w:r w:rsidRPr="00FC203B">
        <w:rPr>
          <w:rFonts w:hint="eastAsia"/>
        </w:rPr>
        <w:t>以上</w:t>
      </w:r>
    </w:p>
    <w:sectPr w:rsidR="00564D3D" w:rsidRPr="00FC203B" w:rsidSect="00551A37">
      <w:headerReference w:type="default" r:id="rId11"/>
      <w:footerReference w:type="default" r:id="rId12"/>
      <w:headerReference w:type="first" r:id="rId13"/>
      <w:footerReference w:type="first" r:id="rId14"/>
      <w:pgSz w:w="11906" w:h="16838" w:code="9"/>
      <w:pgMar w:top="1701" w:right="1418" w:bottom="1418" w:left="1418" w:header="851" w:footer="992" w:gutter="0"/>
      <w:pgNumType w:start="0"/>
      <w:cols w:space="720"/>
      <w:titlePg/>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74BA4" w14:textId="77777777" w:rsidR="00551A37" w:rsidRDefault="00551A37">
      <w:pPr>
        <w:ind w:left="105" w:firstLine="210"/>
      </w:pPr>
      <w:r>
        <w:separator/>
      </w:r>
    </w:p>
  </w:endnote>
  <w:endnote w:type="continuationSeparator" w:id="0">
    <w:p w14:paraId="1B0F5786" w14:textId="77777777" w:rsidR="00551A37" w:rsidRDefault="00551A37">
      <w:pPr>
        <w:ind w:left="105"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6024013"/>
      <w:docPartObj>
        <w:docPartGallery w:val="Page Numbers (Bottom of Page)"/>
        <w:docPartUnique/>
      </w:docPartObj>
    </w:sdtPr>
    <w:sdtEndPr/>
    <w:sdtContent>
      <w:p w14:paraId="144110C0" w14:textId="77777777" w:rsidR="00850C17" w:rsidRDefault="00850C17">
        <w:pPr>
          <w:pStyle w:val="a3"/>
          <w:ind w:left="105" w:firstLine="200"/>
          <w:jc w:val="center"/>
        </w:pPr>
        <w:r>
          <w:fldChar w:fldCharType="begin"/>
        </w:r>
        <w:r>
          <w:instrText>PAGE   \* MERGEFORMAT</w:instrText>
        </w:r>
        <w:r>
          <w:fldChar w:fldCharType="separate"/>
        </w:r>
        <w:r>
          <w:rPr>
            <w:lang w:val="ja-JP"/>
          </w:rPr>
          <w:t>2</w:t>
        </w:r>
        <w:r>
          <w:fldChar w:fldCharType="end"/>
        </w:r>
      </w:p>
    </w:sdtContent>
  </w:sdt>
  <w:p w14:paraId="1F2C482E" w14:textId="77777777" w:rsidR="00D9560A" w:rsidRPr="007737F7" w:rsidRDefault="00D9560A" w:rsidP="00220E4B">
    <w:pPr>
      <w:pStyle w:val="a3"/>
      <w:ind w:left="105" w:firstLine="200"/>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8630C" w14:textId="77777777" w:rsidR="00850C17" w:rsidRDefault="00850C17">
    <w:pPr>
      <w:pStyle w:val="a3"/>
      <w:ind w:left="105" w:firstLine="200"/>
      <w:jc w:val="center"/>
    </w:pPr>
  </w:p>
  <w:p w14:paraId="097C8899" w14:textId="77777777" w:rsidR="00D9560A" w:rsidRDefault="00D9560A">
    <w:pPr>
      <w:pStyle w:val="a3"/>
      <w:ind w:left="105"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A3707" w14:textId="77777777" w:rsidR="00551A37" w:rsidRDefault="00551A37">
      <w:pPr>
        <w:ind w:left="105" w:firstLine="210"/>
      </w:pPr>
      <w:r>
        <w:separator/>
      </w:r>
    </w:p>
  </w:footnote>
  <w:footnote w:type="continuationSeparator" w:id="0">
    <w:p w14:paraId="26CD9875" w14:textId="77777777" w:rsidR="00551A37" w:rsidRDefault="00551A37">
      <w:pPr>
        <w:ind w:left="105"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10A40" w14:textId="495E228F" w:rsidR="00D9560A" w:rsidRDefault="004216C6" w:rsidP="00220E4B">
    <w:pPr>
      <w:ind w:left="105" w:firstLine="180"/>
      <w:rPr>
        <w:rFonts w:eastAsiaTheme="minorEastAsia"/>
      </w:rPr>
    </w:pPr>
    <w:r w:rsidRPr="004216C6">
      <w:rPr>
        <w:rFonts w:eastAsiaTheme="minorEastAsia" w:hint="eastAsia"/>
        <w:highlight w:val="yellow"/>
      </w:rPr>
      <w:t>研究課題名</w:t>
    </w:r>
  </w:p>
  <w:p w14:paraId="25B5A405" w14:textId="77777777" w:rsidR="00B6065D" w:rsidRPr="00CE7471" w:rsidRDefault="00B6065D" w:rsidP="00220E4B">
    <w:pPr>
      <w:ind w:left="105" w:firstLine="180"/>
      <w:rPr>
        <w:bCs/>
        <w:sz w:val="14"/>
        <w:highlight w:val="yellow"/>
      </w:rPr>
    </w:pPr>
  </w:p>
  <w:p w14:paraId="0FD07E76" w14:textId="77777777" w:rsidR="00A70EF2" w:rsidRPr="000D5936" w:rsidRDefault="00A70EF2" w:rsidP="00A70EF2">
    <w:pPr>
      <w:ind w:left="105" w:firstLine="180"/>
      <w:jc w:val="right"/>
    </w:pPr>
    <w:r w:rsidRPr="000D5936">
      <w:rPr>
        <w:rFonts w:hint="eastAsia"/>
      </w:rPr>
      <w:t>中央モニタリング計画書</w:t>
    </w:r>
  </w:p>
  <w:p w14:paraId="4C9028CB" w14:textId="77777777" w:rsidR="00A70EF2" w:rsidRPr="000D5936" w:rsidRDefault="00A70EF2" w:rsidP="00A70EF2">
    <w:pPr>
      <w:ind w:left="105" w:firstLine="180"/>
      <w:jc w:val="right"/>
    </w:pPr>
    <w:r w:rsidRPr="000D5936">
      <w:rPr>
        <w:rFonts w:hint="eastAsia"/>
      </w:rPr>
      <w:t>作成年月日：</w:t>
    </w:r>
    <w:r w:rsidRPr="000D5936">
      <w:rPr>
        <w:rFonts w:hint="eastAsia"/>
      </w:rPr>
      <w:t>202</w:t>
    </w:r>
    <w:r w:rsidRPr="000D5936">
      <w:rPr>
        <w:rFonts w:hint="eastAsia"/>
        <w:highlight w:val="yellow"/>
      </w:rPr>
      <w:t>X</w:t>
    </w:r>
    <w:r w:rsidRPr="000D5936">
      <w:rPr>
        <w:rFonts w:hint="eastAsia"/>
      </w:rPr>
      <w:t>年</w:t>
    </w:r>
    <w:r w:rsidRPr="000D5936">
      <w:rPr>
        <w:rFonts w:hint="eastAsia"/>
        <w:highlight w:val="yellow"/>
      </w:rPr>
      <w:t>XX</w:t>
    </w:r>
    <w:r w:rsidRPr="000D5936">
      <w:rPr>
        <w:rFonts w:hint="eastAsia"/>
      </w:rPr>
      <w:t>月</w:t>
    </w:r>
    <w:r w:rsidRPr="000D5936">
      <w:rPr>
        <w:rFonts w:hint="eastAsia"/>
        <w:highlight w:val="yellow"/>
      </w:rPr>
      <w:t>XX</w:t>
    </w:r>
    <w:r w:rsidRPr="000D5936">
      <w:rPr>
        <w:rFonts w:hint="eastAsia"/>
      </w:rPr>
      <w:t>日（第</w:t>
    </w:r>
    <w:r w:rsidRPr="000D5936">
      <w:rPr>
        <w:rFonts w:hint="eastAsia"/>
      </w:rPr>
      <w:t>1.0</w:t>
    </w:r>
    <w:r w:rsidRPr="000D5936">
      <w:rPr>
        <w:rFonts w:hint="eastAsia"/>
      </w:rPr>
      <w:t>版）</w:t>
    </w:r>
  </w:p>
  <w:p w14:paraId="6CF1AA24" w14:textId="77777777" w:rsidR="00FC203B" w:rsidRPr="00A70EF2" w:rsidRDefault="00FC203B" w:rsidP="00FC203B">
    <w:pPr>
      <w:ind w:left="105" w:firstLine="18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85C46" w14:textId="3F2EC66F" w:rsidR="00040EBD" w:rsidRPr="004216C6" w:rsidRDefault="00040EBD" w:rsidP="00040EBD">
    <w:pPr>
      <w:ind w:left="105" w:firstLine="180"/>
      <w:jc w:val="right"/>
    </w:pPr>
  </w:p>
  <w:p w14:paraId="4AAE7B5F" w14:textId="0766F9DD" w:rsidR="00D9560A" w:rsidRPr="00850D10" w:rsidRDefault="00D9560A">
    <w:pPr>
      <w:pStyle w:val="a5"/>
      <w:ind w:left="105" w:firstLine="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A44B4"/>
    <w:multiLevelType w:val="hybridMultilevel"/>
    <w:tmpl w:val="F67A3368"/>
    <w:lvl w:ilvl="0" w:tplc="D9BEED9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08274C1"/>
    <w:multiLevelType w:val="hybridMultilevel"/>
    <w:tmpl w:val="D57C7B84"/>
    <w:lvl w:ilvl="0" w:tplc="AD04EA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4B1DB8"/>
    <w:multiLevelType w:val="hybridMultilevel"/>
    <w:tmpl w:val="C700CAD4"/>
    <w:lvl w:ilvl="0" w:tplc="A554F12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6464B0"/>
    <w:multiLevelType w:val="hybridMultilevel"/>
    <w:tmpl w:val="980CAF88"/>
    <w:lvl w:ilvl="0" w:tplc="5FACCD66">
      <w:start w:val="1"/>
      <w:numFmt w:val="decimal"/>
      <w:lvlText w:val="%1)"/>
      <w:lvlJc w:val="left"/>
      <w:pPr>
        <w:ind w:left="1425" w:hanging="420"/>
      </w:pPr>
      <w:rPr>
        <w:rFonts w:hint="default"/>
      </w:rPr>
    </w:lvl>
    <w:lvl w:ilvl="1" w:tplc="7004C366">
      <w:start w:val="1"/>
      <w:numFmt w:val="decimal"/>
      <w:lvlText w:val="%2）"/>
      <w:lvlJc w:val="left"/>
      <w:pPr>
        <w:ind w:left="1785" w:hanging="360"/>
      </w:pPr>
      <w:rPr>
        <w:rFonts w:hint="default"/>
      </w:r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4" w15:restartNumberingAfterBreak="0">
    <w:nsid w:val="3BD946FD"/>
    <w:multiLevelType w:val="hybridMultilevel"/>
    <w:tmpl w:val="40BAA7C8"/>
    <w:lvl w:ilvl="0" w:tplc="0409000F">
      <w:start w:val="1"/>
      <w:numFmt w:val="decimal"/>
      <w:lvlText w:val="%1."/>
      <w:lvlJc w:val="left"/>
      <w:pPr>
        <w:ind w:left="420" w:hanging="420"/>
      </w:pPr>
    </w:lvl>
    <w:lvl w:ilvl="1" w:tplc="41EEBB9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FA2A87"/>
    <w:multiLevelType w:val="multilevel"/>
    <w:tmpl w:val="E6086818"/>
    <w:lvl w:ilvl="0">
      <w:start w:val="1"/>
      <w:numFmt w:val="decimal"/>
      <w:lvlText w:val="%1."/>
      <w:lvlJc w:val="left"/>
      <w:pPr>
        <w:ind w:left="420" w:hanging="420"/>
      </w:pPr>
      <w:rPr>
        <w:rFonts w:hint="default"/>
      </w:rPr>
    </w:lvl>
    <w:lvl w:ilvl="1">
      <w:start w:val="1"/>
      <w:numFmt w:val="decimal"/>
      <w:isLgl/>
      <w:lvlText w:val="%1.%2"/>
      <w:lvlJc w:val="left"/>
      <w:pPr>
        <w:ind w:left="990" w:hanging="57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60" w:hanging="1800"/>
      </w:pPr>
      <w:rPr>
        <w:rFonts w:hint="default"/>
      </w:rPr>
    </w:lvl>
  </w:abstractNum>
  <w:abstractNum w:abstractNumId="6" w15:restartNumberingAfterBreak="0">
    <w:nsid w:val="44A70DA5"/>
    <w:multiLevelType w:val="hybridMultilevel"/>
    <w:tmpl w:val="4EB863BA"/>
    <w:lvl w:ilvl="0" w:tplc="A554F12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79344E"/>
    <w:multiLevelType w:val="hybridMultilevel"/>
    <w:tmpl w:val="B358ECDC"/>
    <w:lvl w:ilvl="0" w:tplc="A554F12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A85859"/>
    <w:multiLevelType w:val="multilevel"/>
    <w:tmpl w:val="CBA63484"/>
    <w:lvl w:ilvl="0">
      <w:start w:val="3"/>
      <w:numFmt w:val="decimal"/>
      <w:lvlText w:val="%1."/>
      <w:lvlJc w:val="left"/>
      <w:pPr>
        <w:ind w:left="420" w:hanging="420"/>
      </w:pPr>
      <w:rPr>
        <w:rFonts w:hint="default"/>
      </w:rPr>
    </w:lvl>
    <w:lvl w:ilvl="1">
      <w:start w:val="1"/>
      <w:numFmt w:val="decimal"/>
      <w:isLgl/>
      <w:lvlText w:val="%1.%2"/>
      <w:lvlJc w:val="left"/>
      <w:pPr>
        <w:ind w:left="964" w:hanging="567"/>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60" w:hanging="1800"/>
      </w:pPr>
      <w:rPr>
        <w:rFonts w:hint="default"/>
      </w:rPr>
    </w:lvl>
  </w:abstractNum>
  <w:abstractNum w:abstractNumId="9" w15:restartNumberingAfterBreak="0">
    <w:nsid w:val="5F2C738D"/>
    <w:multiLevelType w:val="hybridMultilevel"/>
    <w:tmpl w:val="6F72E3D8"/>
    <w:lvl w:ilvl="0" w:tplc="A554F12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5C3979"/>
    <w:multiLevelType w:val="hybridMultilevel"/>
    <w:tmpl w:val="2BEC4C3E"/>
    <w:lvl w:ilvl="0" w:tplc="80C6A882">
      <w:start w:val="1"/>
      <w:numFmt w:val="decimal"/>
      <w:lvlText w:val="%1)"/>
      <w:lvlJc w:val="left"/>
      <w:pPr>
        <w:ind w:left="206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512DFE"/>
    <w:multiLevelType w:val="hybridMultilevel"/>
    <w:tmpl w:val="2C62F674"/>
    <w:lvl w:ilvl="0" w:tplc="3B38567A">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AB0887"/>
    <w:multiLevelType w:val="multilevel"/>
    <w:tmpl w:val="DDCA1A98"/>
    <w:lvl w:ilvl="0">
      <w:start w:val="1"/>
      <w:numFmt w:val="decimal"/>
      <w:lvlText w:val="%1."/>
      <w:lvlJc w:val="left"/>
      <w:pPr>
        <w:ind w:left="420" w:hanging="420"/>
      </w:pPr>
      <w:rPr>
        <w:rFonts w:ascii="Times New Roman" w:hAnsi="Times New Roman" w:hint="default"/>
      </w:rPr>
    </w:lvl>
    <w:lvl w:ilvl="1">
      <w:start w:val="1"/>
      <w:numFmt w:val="decimal"/>
      <w:isLgl/>
      <w:lvlText w:val="%1.%2"/>
      <w:lvlJc w:val="left"/>
      <w:pPr>
        <w:ind w:left="990" w:hanging="57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60" w:hanging="1800"/>
      </w:pPr>
      <w:rPr>
        <w:rFonts w:hint="default"/>
      </w:rPr>
    </w:lvl>
  </w:abstractNum>
  <w:num w:numId="1" w16cid:durableId="1099327319">
    <w:abstractNumId w:val="5"/>
  </w:num>
  <w:num w:numId="2" w16cid:durableId="1682124387">
    <w:abstractNumId w:val="3"/>
  </w:num>
  <w:num w:numId="3" w16cid:durableId="857085911">
    <w:abstractNumId w:val="10"/>
  </w:num>
  <w:num w:numId="4" w16cid:durableId="541867230">
    <w:abstractNumId w:val="0"/>
  </w:num>
  <w:num w:numId="5" w16cid:durableId="900673750">
    <w:abstractNumId w:val="11"/>
  </w:num>
  <w:num w:numId="6" w16cid:durableId="1823546766">
    <w:abstractNumId w:val="4"/>
  </w:num>
  <w:num w:numId="7" w16cid:durableId="880557335">
    <w:abstractNumId w:val="1"/>
  </w:num>
  <w:num w:numId="8" w16cid:durableId="366176027">
    <w:abstractNumId w:val="12"/>
  </w:num>
  <w:num w:numId="9" w16cid:durableId="707485980">
    <w:abstractNumId w:val="2"/>
  </w:num>
  <w:num w:numId="10" w16cid:durableId="1348023437">
    <w:abstractNumId w:val="9"/>
  </w:num>
  <w:num w:numId="11" w16cid:durableId="1913657153">
    <w:abstractNumId w:val="6"/>
  </w:num>
  <w:num w:numId="12" w16cid:durableId="759332645">
    <w:abstractNumId w:val="7"/>
  </w:num>
  <w:num w:numId="13" w16cid:durableId="212547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1D1"/>
    <w:rsid w:val="0000017C"/>
    <w:rsid w:val="0000082C"/>
    <w:rsid w:val="00000A84"/>
    <w:rsid w:val="00001791"/>
    <w:rsid w:val="00002B1F"/>
    <w:rsid w:val="00003117"/>
    <w:rsid w:val="00004B45"/>
    <w:rsid w:val="00004F3D"/>
    <w:rsid w:val="00005F88"/>
    <w:rsid w:val="00006955"/>
    <w:rsid w:val="00010A1F"/>
    <w:rsid w:val="0001194E"/>
    <w:rsid w:val="00012AC5"/>
    <w:rsid w:val="00013759"/>
    <w:rsid w:val="00014E6F"/>
    <w:rsid w:val="0001502F"/>
    <w:rsid w:val="00016D75"/>
    <w:rsid w:val="00016F30"/>
    <w:rsid w:val="00020AEC"/>
    <w:rsid w:val="00021CB1"/>
    <w:rsid w:val="0002380D"/>
    <w:rsid w:val="000239A7"/>
    <w:rsid w:val="00023F5E"/>
    <w:rsid w:val="00023F99"/>
    <w:rsid w:val="000245A2"/>
    <w:rsid w:val="000253D9"/>
    <w:rsid w:val="00026806"/>
    <w:rsid w:val="000273AF"/>
    <w:rsid w:val="0003034E"/>
    <w:rsid w:val="000308B3"/>
    <w:rsid w:val="00030F5A"/>
    <w:rsid w:val="00032319"/>
    <w:rsid w:val="00034165"/>
    <w:rsid w:val="00034592"/>
    <w:rsid w:val="000346B9"/>
    <w:rsid w:val="000355F1"/>
    <w:rsid w:val="00035A0B"/>
    <w:rsid w:val="00035C86"/>
    <w:rsid w:val="00036D14"/>
    <w:rsid w:val="0003715F"/>
    <w:rsid w:val="00040EBD"/>
    <w:rsid w:val="00041D4F"/>
    <w:rsid w:val="00042FA6"/>
    <w:rsid w:val="0004364D"/>
    <w:rsid w:val="000447A2"/>
    <w:rsid w:val="00044B7B"/>
    <w:rsid w:val="0004596C"/>
    <w:rsid w:val="00046DD1"/>
    <w:rsid w:val="00047618"/>
    <w:rsid w:val="00050BC2"/>
    <w:rsid w:val="00050C2B"/>
    <w:rsid w:val="00054306"/>
    <w:rsid w:val="00054B18"/>
    <w:rsid w:val="00054C2A"/>
    <w:rsid w:val="0005500F"/>
    <w:rsid w:val="00055DA3"/>
    <w:rsid w:val="0005681A"/>
    <w:rsid w:val="00056E5D"/>
    <w:rsid w:val="00056F39"/>
    <w:rsid w:val="0005736D"/>
    <w:rsid w:val="000574E3"/>
    <w:rsid w:val="00060C0B"/>
    <w:rsid w:val="00060DBC"/>
    <w:rsid w:val="000623A5"/>
    <w:rsid w:val="000624C4"/>
    <w:rsid w:val="000627D8"/>
    <w:rsid w:val="00063165"/>
    <w:rsid w:val="0006366B"/>
    <w:rsid w:val="0006508B"/>
    <w:rsid w:val="0006533C"/>
    <w:rsid w:val="00066752"/>
    <w:rsid w:val="00066B54"/>
    <w:rsid w:val="00066DC3"/>
    <w:rsid w:val="00066F02"/>
    <w:rsid w:val="00067833"/>
    <w:rsid w:val="00070541"/>
    <w:rsid w:val="00072143"/>
    <w:rsid w:val="00072FC7"/>
    <w:rsid w:val="000733C8"/>
    <w:rsid w:val="00073BE3"/>
    <w:rsid w:val="00074AF9"/>
    <w:rsid w:val="00074CDE"/>
    <w:rsid w:val="000751C7"/>
    <w:rsid w:val="00076673"/>
    <w:rsid w:val="00076F71"/>
    <w:rsid w:val="00080C33"/>
    <w:rsid w:val="00080D07"/>
    <w:rsid w:val="00080EAF"/>
    <w:rsid w:val="00081B11"/>
    <w:rsid w:val="00081CE2"/>
    <w:rsid w:val="000824CA"/>
    <w:rsid w:val="000825C6"/>
    <w:rsid w:val="00082AC3"/>
    <w:rsid w:val="00082F0B"/>
    <w:rsid w:val="000843B4"/>
    <w:rsid w:val="000868F3"/>
    <w:rsid w:val="00087CB9"/>
    <w:rsid w:val="00087F7B"/>
    <w:rsid w:val="00090F5B"/>
    <w:rsid w:val="00091B14"/>
    <w:rsid w:val="00091F8C"/>
    <w:rsid w:val="0009444B"/>
    <w:rsid w:val="00094CD6"/>
    <w:rsid w:val="000970C3"/>
    <w:rsid w:val="000978FC"/>
    <w:rsid w:val="000A09F7"/>
    <w:rsid w:val="000A1578"/>
    <w:rsid w:val="000A18DE"/>
    <w:rsid w:val="000A3D6F"/>
    <w:rsid w:val="000A4427"/>
    <w:rsid w:val="000A5285"/>
    <w:rsid w:val="000A6AE9"/>
    <w:rsid w:val="000A7A15"/>
    <w:rsid w:val="000B032B"/>
    <w:rsid w:val="000B3F02"/>
    <w:rsid w:val="000B4712"/>
    <w:rsid w:val="000B740D"/>
    <w:rsid w:val="000C0586"/>
    <w:rsid w:val="000C1483"/>
    <w:rsid w:val="000C1BC9"/>
    <w:rsid w:val="000C1E1D"/>
    <w:rsid w:val="000C22F5"/>
    <w:rsid w:val="000C256C"/>
    <w:rsid w:val="000C3868"/>
    <w:rsid w:val="000C3CA7"/>
    <w:rsid w:val="000C54EA"/>
    <w:rsid w:val="000C55B6"/>
    <w:rsid w:val="000C72B6"/>
    <w:rsid w:val="000D0578"/>
    <w:rsid w:val="000D10E1"/>
    <w:rsid w:val="000D11D3"/>
    <w:rsid w:val="000D18FC"/>
    <w:rsid w:val="000D1B56"/>
    <w:rsid w:val="000D2129"/>
    <w:rsid w:val="000D25F1"/>
    <w:rsid w:val="000D36C6"/>
    <w:rsid w:val="000D439F"/>
    <w:rsid w:val="000E09DC"/>
    <w:rsid w:val="000E0F9D"/>
    <w:rsid w:val="000E1254"/>
    <w:rsid w:val="000E2D3D"/>
    <w:rsid w:val="000E4FDE"/>
    <w:rsid w:val="000E6045"/>
    <w:rsid w:val="000E66AD"/>
    <w:rsid w:val="000E6C1A"/>
    <w:rsid w:val="000E7239"/>
    <w:rsid w:val="000E7F37"/>
    <w:rsid w:val="000F02E9"/>
    <w:rsid w:val="000F3228"/>
    <w:rsid w:val="000F491E"/>
    <w:rsid w:val="000F50EB"/>
    <w:rsid w:val="000F5144"/>
    <w:rsid w:val="000F56B6"/>
    <w:rsid w:val="000F5B90"/>
    <w:rsid w:val="000F632C"/>
    <w:rsid w:val="000F759B"/>
    <w:rsid w:val="000F7F05"/>
    <w:rsid w:val="00101036"/>
    <w:rsid w:val="00101118"/>
    <w:rsid w:val="00102365"/>
    <w:rsid w:val="0010326B"/>
    <w:rsid w:val="00105369"/>
    <w:rsid w:val="00105625"/>
    <w:rsid w:val="00105EB5"/>
    <w:rsid w:val="00107137"/>
    <w:rsid w:val="00107703"/>
    <w:rsid w:val="00107E9F"/>
    <w:rsid w:val="00110652"/>
    <w:rsid w:val="00110B81"/>
    <w:rsid w:val="0011151D"/>
    <w:rsid w:val="001117FC"/>
    <w:rsid w:val="00111A47"/>
    <w:rsid w:val="00111F8A"/>
    <w:rsid w:val="001142ED"/>
    <w:rsid w:val="00114C40"/>
    <w:rsid w:val="00115F54"/>
    <w:rsid w:val="00115F87"/>
    <w:rsid w:val="00117330"/>
    <w:rsid w:val="001175B2"/>
    <w:rsid w:val="00117ACF"/>
    <w:rsid w:val="001202DA"/>
    <w:rsid w:val="001220D6"/>
    <w:rsid w:val="00122B5A"/>
    <w:rsid w:val="00123DC3"/>
    <w:rsid w:val="00124ED7"/>
    <w:rsid w:val="001252E2"/>
    <w:rsid w:val="0012632F"/>
    <w:rsid w:val="00126FBE"/>
    <w:rsid w:val="00127C1F"/>
    <w:rsid w:val="001302A2"/>
    <w:rsid w:val="001303D5"/>
    <w:rsid w:val="00131EFC"/>
    <w:rsid w:val="001323A2"/>
    <w:rsid w:val="00134FA3"/>
    <w:rsid w:val="00137B8D"/>
    <w:rsid w:val="00144046"/>
    <w:rsid w:val="0014419E"/>
    <w:rsid w:val="001444B6"/>
    <w:rsid w:val="00144CFF"/>
    <w:rsid w:val="00144E7B"/>
    <w:rsid w:val="00144E9C"/>
    <w:rsid w:val="00144FFD"/>
    <w:rsid w:val="001450F1"/>
    <w:rsid w:val="00146085"/>
    <w:rsid w:val="00146223"/>
    <w:rsid w:val="001500D1"/>
    <w:rsid w:val="00151048"/>
    <w:rsid w:val="001516F5"/>
    <w:rsid w:val="001517C5"/>
    <w:rsid w:val="001517DC"/>
    <w:rsid w:val="00151989"/>
    <w:rsid w:val="00151A83"/>
    <w:rsid w:val="001541CE"/>
    <w:rsid w:val="00154845"/>
    <w:rsid w:val="00160782"/>
    <w:rsid w:val="00161963"/>
    <w:rsid w:val="00162027"/>
    <w:rsid w:val="0016221A"/>
    <w:rsid w:val="00164465"/>
    <w:rsid w:val="00164AC1"/>
    <w:rsid w:val="00165CAC"/>
    <w:rsid w:val="001664A6"/>
    <w:rsid w:val="001674A3"/>
    <w:rsid w:val="00167F82"/>
    <w:rsid w:val="00171119"/>
    <w:rsid w:val="001720C1"/>
    <w:rsid w:val="00172C44"/>
    <w:rsid w:val="00173471"/>
    <w:rsid w:val="001741EA"/>
    <w:rsid w:val="00174E1E"/>
    <w:rsid w:val="00175065"/>
    <w:rsid w:val="00175632"/>
    <w:rsid w:val="00175BC3"/>
    <w:rsid w:val="00175C0B"/>
    <w:rsid w:val="0017698A"/>
    <w:rsid w:val="00176B04"/>
    <w:rsid w:val="0017758D"/>
    <w:rsid w:val="00177598"/>
    <w:rsid w:val="001775C9"/>
    <w:rsid w:val="0018021F"/>
    <w:rsid w:val="001813B8"/>
    <w:rsid w:val="001822D6"/>
    <w:rsid w:val="00182EC1"/>
    <w:rsid w:val="00184191"/>
    <w:rsid w:val="001858C9"/>
    <w:rsid w:val="00186A29"/>
    <w:rsid w:val="00187FEB"/>
    <w:rsid w:val="001909B6"/>
    <w:rsid w:val="00190DE1"/>
    <w:rsid w:val="001929C6"/>
    <w:rsid w:val="001952DE"/>
    <w:rsid w:val="0019559D"/>
    <w:rsid w:val="00195C62"/>
    <w:rsid w:val="00196969"/>
    <w:rsid w:val="00196F4B"/>
    <w:rsid w:val="001975BA"/>
    <w:rsid w:val="001A0B6E"/>
    <w:rsid w:val="001A1815"/>
    <w:rsid w:val="001A21F5"/>
    <w:rsid w:val="001A345E"/>
    <w:rsid w:val="001A457B"/>
    <w:rsid w:val="001A61A5"/>
    <w:rsid w:val="001A6E09"/>
    <w:rsid w:val="001A7F7D"/>
    <w:rsid w:val="001B0AB6"/>
    <w:rsid w:val="001B13F8"/>
    <w:rsid w:val="001B1479"/>
    <w:rsid w:val="001B2E30"/>
    <w:rsid w:val="001B532D"/>
    <w:rsid w:val="001B56AA"/>
    <w:rsid w:val="001B594D"/>
    <w:rsid w:val="001B5CD6"/>
    <w:rsid w:val="001C0D41"/>
    <w:rsid w:val="001C2A0A"/>
    <w:rsid w:val="001C2CAF"/>
    <w:rsid w:val="001C466A"/>
    <w:rsid w:val="001C6870"/>
    <w:rsid w:val="001C6907"/>
    <w:rsid w:val="001C7461"/>
    <w:rsid w:val="001D0A18"/>
    <w:rsid w:val="001D3A90"/>
    <w:rsid w:val="001D3C1E"/>
    <w:rsid w:val="001D4431"/>
    <w:rsid w:val="001D4F53"/>
    <w:rsid w:val="001D752C"/>
    <w:rsid w:val="001E04CD"/>
    <w:rsid w:val="001E0AF6"/>
    <w:rsid w:val="001E17F9"/>
    <w:rsid w:val="001E2EBA"/>
    <w:rsid w:val="001E511E"/>
    <w:rsid w:val="001E7F5A"/>
    <w:rsid w:val="001F0101"/>
    <w:rsid w:val="001F0920"/>
    <w:rsid w:val="001F2226"/>
    <w:rsid w:val="001F2804"/>
    <w:rsid w:val="001F35C1"/>
    <w:rsid w:val="001F6331"/>
    <w:rsid w:val="00200AD9"/>
    <w:rsid w:val="00200E8F"/>
    <w:rsid w:val="0020255F"/>
    <w:rsid w:val="002054D4"/>
    <w:rsid w:val="00206378"/>
    <w:rsid w:val="002109F0"/>
    <w:rsid w:val="00211724"/>
    <w:rsid w:val="002123EE"/>
    <w:rsid w:val="00212625"/>
    <w:rsid w:val="00212873"/>
    <w:rsid w:val="002145BC"/>
    <w:rsid w:val="002156D6"/>
    <w:rsid w:val="00215B85"/>
    <w:rsid w:val="00215D08"/>
    <w:rsid w:val="00216752"/>
    <w:rsid w:val="002203AF"/>
    <w:rsid w:val="00220E4B"/>
    <w:rsid w:val="00221596"/>
    <w:rsid w:val="002221ED"/>
    <w:rsid w:val="00222D9D"/>
    <w:rsid w:val="002247E4"/>
    <w:rsid w:val="00225603"/>
    <w:rsid w:val="002258B2"/>
    <w:rsid w:val="00225A4A"/>
    <w:rsid w:val="00226FB5"/>
    <w:rsid w:val="002275AE"/>
    <w:rsid w:val="00227B8B"/>
    <w:rsid w:val="002307C5"/>
    <w:rsid w:val="002320D9"/>
    <w:rsid w:val="002376A7"/>
    <w:rsid w:val="0024169F"/>
    <w:rsid w:val="00242F0A"/>
    <w:rsid w:val="002444C8"/>
    <w:rsid w:val="00244E74"/>
    <w:rsid w:val="0024595C"/>
    <w:rsid w:val="0024598D"/>
    <w:rsid w:val="00246B27"/>
    <w:rsid w:val="00247181"/>
    <w:rsid w:val="00250616"/>
    <w:rsid w:val="0025115A"/>
    <w:rsid w:val="00253419"/>
    <w:rsid w:val="00253566"/>
    <w:rsid w:val="00253C0F"/>
    <w:rsid w:val="00253C6E"/>
    <w:rsid w:val="00254480"/>
    <w:rsid w:val="00254695"/>
    <w:rsid w:val="00255FE0"/>
    <w:rsid w:val="00257910"/>
    <w:rsid w:val="00257AB8"/>
    <w:rsid w:val="00260561"/>
    <w:rsid w:val="002608C8"/>
    <w:rsid w:val="002624DB"/>
    <w:rsid w:val="00262524"/>
    <w:rsid w:val="002629F0"/>
    <w:rsid w:val="002630B7"/>
    <w:rsid w:val="002645E4"/>
    <w:rsid w:val="00264BCB"/>
    <w:rsid w:val="00266453"/>
    <w:rsid w:val="00266549"/>
    <w:rsid w:val="00266C5D"/>
    <w:rsid w:val="00270423"/>
    <w:rsid w:val="00270C60"/>
    <w:rsid w:val="00271229"/>
    <w:rsid w:val="00271F5C"/>
    <w:rsid w:val="00273A37"/>
    <w:rsid w:val="00275101"/>
    <w:rsid w:val="00275BBB"/>
    <w:rsid w:val="00275C25"/>
    <w:rsid w:val="002766F1"/>
    <w:rsid w:val="00276905"/>
    <w:rsid w:val="00283427"/>
    <w:rsid w:val="002836C2"/>
    <w:rsid w:val="00284796"/>
    <w:rsid w:val="00285095"/>
    <w:rsid w:val="00287C5A"/>
    <w:rsid w:val="00287C6F"/>
    <w:rsid w:val="00287FE8"/>
    <w:rsid w:val="002911EB"/>
    <w:rsid w:val="00292C8E"/>
    <w:rsid w:val="00293A8D"/>
    <w:rsid w:val="00293D6C"/>
    <w:rsid w:val="00297607"/>
    <w:rsid w:val="00297676"/>
    <w:rsid w:val="00297731"/>
    <w:rsid w:val="00297AF1"/>
    <w:rsid w:val="002A09D7"/>
    <w:rsid w:val="002A24BC"/>
    <w:rsid w:val="002A485D"/>
    <w:rsid w:val="002A7883"/>
    <w:rsid w:val="002A7FDC"/>
    <w:rsid w:val="002B06DE"/>
    <w:rsid w:val="002B0860"/>
    <w:rsid w:val="002B1393"/>
    <w:rsid w:val="002B1BBF"/>
    <w:rsid w:val="002B24DA"/>
    <w:rsid w:val="002B2EC6"/>
    <w:rsid w:val="002B3D46"/>
    <w:rsid w:val="002B3FD3"/>
    <w:rsid w:val="002B4877"/>
    <w:rsid w:val="002B5A1A"/>
    <w:rsid w:val="002B6C74"/>
    <w:rsid w:val="002C0039"/>
    <w:rsid w:val="002C0B01"/>
    <w:rsid w:val="002C0FB4"/>
    <w:rsid w:val="002C16A8"/>
    <w:rsid w:val="002C1C11"/>
    <w:rsid w:val="002C32E4"/>
    <w:rsid w:val="002C388A"/>
    <w:rsid w:val="002C4CB9"/>
    <w:rsid w:val="002C763E"/>
    <w:rsid w:val="002C77F6"/>
    <w:rsid w:val="002C7DD5"/>
    <w:rsid w:val="002D1792"/>
    <w:rsid w:val="002D2A96"/>
    <w:rsid w:val="002D32C4"/>
    <w:rsid w:val="002D3404"/>
    <w:rsid w:val="002D37F4"/>
    <w:rsid w:val="002D483E"/>
    <w:rsid w:val="002D4C52"/>
    <w:rsid w:val="002E08BE"/>
    <w:rsid w:val="002E0B9E"/>
    <w:rsid w:val="002E2DAA"/>
    <w:rsid w:val="002E39D5"/>
    <w:rsid w:val="002E5203"/>
    <w:rsid w:val="002E684A"/>
    <w:rsid w:val="002E6997"/>
    <w:rsid w:val="002E7CE9"/>
    <w:rsid w:val="002F0329"/>
    <w:rsid w:val="002F103F"/>
    <w:rsid w:val="002F129A"/>
    <w:rsid w:val="002F12F6"/>
    <w:rsid w:val="002F2A9E"/>
    <w:rsid w:val="002F596B"/>
    <w:rsid w:val="002F59CC"/>
    <w:rsid w:val="002F5C49"/>
    <w:rsid w:val="002F678E"/>
    <w:rsid w:val="002F7BCA"/>
    <w:rsid w:val="002F7EC0"/>
    <w:rsid w:val="00300BBB"/>
    <w:rsid w:val="00301A94"/>
    <w:rsid w:val="00301BDF"/>
    <w:rsid w:val="00303817"/>
    <w:rsid w:val="0030524B"/>
    <w:rsid w:val="0030526C"/>
    <w:rsid w:val="00305D3D"/>
    <w:rsid w:val="003062D7"/>
    <w:rsid w:val="00306B6A"/>
    <w:rsid w:val="00307BC5"/>
    <w:rsid w:val="00310664"/>
    <w:rsid w:val="0031081F"/>
    <w:rsid w:val="00310A04"/>
    <w:rsid w:val="00310FE1"/>
    <w:rsid w:val="00312392"/>
    <w:rsid w:val="00312C5F"/>
    <w:rsid w:val="00312F04"/>
    <w:rsid w:val="00313568"/>
    <w:rsid w:val="00314D04"/>
    <w:rsid w:val="00315DA2"/>
    <w:rsid w:val="00316431"/>
    <w:rsid w:val="0031722D"/>
    <w:rsid w:val="00317F3F"/>
    <w:rsid w:val="00320AE6"/>
    <w:rsid w:val="0032155B"/>
    <w:rsid w:val="00321BAF"/>
    <w:rsid w:val="00321C9F"/>
    <w:rsid w:val="00321F49"/>
    <w:rsid w:val="003221DB"/>
    <w:rsid w:val="003223E7"/>
    <w:rsid w:val="0032315F"/>
    <w:rsid w:val="0032323C"/>
    <w:rsid w:val="00323F64"/>
    <w:rsid w:val="00324F65"/>
    <w:rsid w:val="0032520A"/>
    <w:rsid w:val="0032589A"/>
    <w:rsid w:val="00326926"/>
    <w:rsid w:val="003270C8"/>
    <w:rsid w:val="003275F7"/>
    <w:rsid w:val="003305A4"/>
    <w:rsid w:val="0033253A"/>
    <w:rsid w:val="0033375B"/>
    <w:rsid w:val="00334E00"/>
    <w:rsid w:val="0033581A"/>
    <w:rsid w:val="00335CDD"/>
    <w:rsid w:val="00335E96"/>
    <w:rsid w:val="00336FDD"/>
    <w:rsid w:val="00337A8B"/>
    <w:rsid w:val="00340C28"/>
    <w:rsid w:val="0034131F"/>
    <w:rsid w:val="003416E7"/>
    <w:rsid w:val="00341AD2"/>
    <w:rsid w:val="003459C7"/>
    <w:rsid w:val="00345ABD"/>
    <w:rsid w:val="0034699A"/>
    <w:rsid w:val="00346E0F"/>
    <w:rsid w:val="003505D7"/>
    <w:rsid w:val="00350654"/>
    <w:rsid w:val="00350A92"/>
    <w:rsid w:val="00350C8C"/>
    <w:rsid w:val="003511F4"/>
    <w:rsid w:val="00351243"/>
    <w:rsid w:val="00352755"/>
    <w:rsid w:val="00352FD4"/>
    <w:rsid w:val="003537BF"/>
    <w:rsid w:val="0035419B"/>
    <w:rsid w:val="00354FF6"/>
    <w:rsid w:val="00355D4A"/>
    <w:rsid w:val="00355F80"/>
    <w:rsid w:val="00356792"/>
    <w:rsid w:val="0035683F"/>
    <w:rsid w:val="0035686F"/>
    <w:rsid w:val="0036166B"/>
    <w:rsid w:val="00361D12"/>
    <w:rsid w:val="00361E25"/>
    <w:rsid w:val="00362051"/>
    <w:rsid w:val="003627BC"/>
    <w:rsid w:val="00363665"/>
    <w:rsid w:val="00365D7A"/>
    <w:rsid w:val="00366919"/>
    <w:rsid w:val="00366FD7"/>
    <w:rsid w:val="003670ED"/>
    <w:rsid w:val="00370868"/>
    <w:rsid w:val="003725E5"/>
    <w:rsid w:val="00374843"/>
    <w:rsid w:val="00374982"/>
    <w:rsid w:val="00374AAD"/>
    <w:rsid w:val="00374C17"/>
    <w:rsid w:val="00376435"/>
    <w:rsid w:val="003767A6"/>
    <w:rsid w:val="003769B0"/>
    <w:rsid w:val="00376EEC"/>
    <w:rsid w:val="003808EF"/>
    <w:rsid w:val="0038334B"/>
    <w:rsid w:val="00384629"/>
    <w:rsid w:val="003867C9"/>
    <w:rsid w:val="00387BD5"/>
    <w:rsid w:val="00387DB3"/>
    <w:rsid w:val="0039088B"/>
    <w:rsid w:val="00390F54"/>
    <w:rsid w:val="003914FB"/>
    <w:rsid w:val="00392A89"/>
    <w:rsid w:val="00392EEA"/>
    <w:rsid w:val="00395B56"/>
    <w:rsid w:val="00395F5E"/>
    <w:rsid w:val="0039716D"/>
    <w:rsid w:val="003975DD"/>
    <w:rsid w:val="003A00E8"/>
    <w:rsid w:val="003A3698"/>
    <w:rsid w:val="003A3D43"/>
    <w:rsid w:val="003A3E5B"/>
    <w:rsid w:val="003A3FBC"/>
    <w:rsid w:val="003A68DF"/>
    <w:rsid w:val="003B03D0"/>
    <w:rsid w:val="003B07DE"/>
    <w:rsid w:val="003B0E5F"/>
    <w:rsid w:val="003B2674"/>
    <w:rsid w:val="003B333E"/>
    <w:rsid w:val="003B4629"/>
    <w:rsid w:val="003B641B"/>
    <w:rsid w:val="003B65DB"/>
    <w:rsid w:val="003C03DB"/>
    <w:rsid w:val="003C1233"/>
    <w:rsid w:val="003C1491"/>
    <w:rsid w:val="003C18B2"/>
    <w:rsid w:val="003C1D85"/>
    <w:rsid w:val="003C3294"/>
    <w:rsid w:val="003C4167"/>
    <w:rsid w:val="003C4F58"/>
    <w:rsid w:val="003C53E5"/>
    <w:rsid w:val="003C6200"/>
    <w:rsid w:val="003C69EB"/>
    <w:rsid w:val="003D06EA"/>
    <w:rsid w:val="003D0C6B"/>
    <w:rsid w:val="003D0D8C"/>
    <w:rsid w:val="003D12B5"/>
    <w:rsid w:val="003D2195"/>
    <w:rsid w:val="003D44AE"/>
    <w:rsid w:val="003D4CB4"/>
    <w:rsid w:val="003D62F3"/>
    <w:rsid w:val="003D67E7"/>
    <w:rsid w:val="003D6A8E"/>
    <w:rsid w:val="003D7367"/>
    <w:rsid w:val="003D7835"/>
    <w:rsid w:val="003E04B0"/>
    <w:rsid w:val="003E097E"/>
    <w:rsid w:val="003E3577"/>
    <w:rsid w:val="003E59C2"/>
    <w:rsid w:val="003E6A35"/>
    <w:rsid w:val="003E75B5"/>
    <w:rsid w:val="003F1D04"/>
    <w:rsid w:val="003F2012"/>
    <w:rsid w:val="003F22B8"/>
    <w:rsid w:val="003F2479"/>
    <w:rsid w:val="003F2A45"/>
    <w:rsid w:val="003F5CCB"/>
    <w:rsid w:val="003F5E8C"/>
    <w:rsid w:val="003F5E9C"/>
    <w:rsid w:val="003F7272"/>
    <w:rsid w:val="003F785B"/>
    <w:rsid w:val="003F7B87"/>
    <w:rsid w:val="00401111"/>
    <w:rsid w:val="00401822"/>
    <w:rsid w:val="0040370C"/>
    <w:rsid w:val="00403C44"/>
    <w:rsid w:val="00404910"/>
    <w:rsid w:val="00405315"/>
    <w:rsid w:val="00405AFB"/>
    <w:rsid w:val="00405B69"/>
    <w:rsid w:val="004064C2"/>
    <w:rsid w:val="00407542"/>
    <w:rsid w:val="00407EB0"/>
    <w:rsid w:val="00410496"/>
    <w:rsid w:val="004112FF"/>
    <w:rsid w:val="00411403"/>
    <w:rsid w:val="004130AE"/>
    <w:rsid w:val="00414237"/>
    <w:rsid w:val="00414296"/>
    <w:rsid w:val="00414CD8"/>
    <w:rsid w:val="00414EC1"/>
    <w:rsid w:val="004159D2"/>
    <w:rsid w:val="00415DB4"/>
    <w:rsid w:val="00416009"/>
    <w:rsid w:val="00416949"/>
    <w:rsid w:val="004169D2"/>
    <w:rsid w:val="00416C41"/>
    <w:rsid w:val="0042008D"/>
    <w:rsid w:val="00421297"/>
    <w:rsid w:val="004216C6"/>
    <w:rsid w:val="0042183B"/>
    <w:rsid w:val="0042730B"/>
    <w:rsid w:val="004273E1"/>
    <w:rsid w:val="0043048F"/>
    <w:rsid w:val="00432765"/>
    <w:rsid w:val="00434072"/>
    <w:rsid w:val="00434AE3"/>
    <w:rsid w:val="004366F4"/>
    <w:rsid w:val="00437D62"/>
    <w:rsid w:val="00441169"/>
    <w:rsid w:val="004412F1"/>
    <w:rsid w:val="0044150F"/>
    <w:rsid w:val="0044244B"/>
    <w:rsid w:val="00444055"/>
    <w:rsid w:val="00444326"/>
    <w:rsid w:val="0044480F"/>
    <w:rsid w:val="004458BD"/>
    <w:rsid w:val="00445DF5"/>
    <w:rsid w:val="00450A28"/>
    <w:rsid w:val="00451105"/>
    <w:rsid w:val="00451483"/>
    <w:rsid w:val="004522D6"/>
    <w:rsid w:val="004533F8"/>
    <w:rsid w:val="00454611"/>
    <w:rsid w:val="00456196"/>
    <w:rsid w:val="00456242"/>
    <w:rsid w:val="004609AA"/>
    <w:rsid w:val="00461400"/>
    <w:rsid w:val="0046174B"/>
    <w:rsid w:val="004617DD"/>
    <w:rsid w:val="00461F85"/>
    <w:rsid w:val="0046270C"/>
    <w:rsid w:val="0046291B"/>
    <w:rsid w:val="00464455"/>
    <w:rsid w:val="0046469A"/>
    <w:rsid w:val="00466EDF"/>
    <w:rsid w:val="00470A8C"/>
    <w:rsid w:val="00470D12"/>
    <w:rsid w:val="004732F0"/>
    <w:rsid w:val="004734D5"/>
    <w:rsid w:val="00474ADE"/>
    <w:rsid w:val="00475F1C"/>
    <w:rsid w:val="0047763B"/>
    <w:rsid w:val="004805C3"/>
    <w:rsid w:val="00480ACE"/>
    <w:rsid w:val="00482B3A"/>
    <w:rsid w:val="00482E1D"/>
    <w:rsid w:val="00483011"/>
    <w:rsid w:val="004840BF"/>
    <w:rsid w:val="0048418B"/>
    <w:rsid w:val="0048536C"/>
    <w:rsid w:val="004856C9"/>
    <w:rsid w:val="00486756"/>
    <w:rsid w:val="004869BD"/>
    <w:rsid w:val="00486D8D"/>
    <w:rsid w:val="00490181"/>
    <w:rsid w:val="00490993"/>
    <w:rsid w:val="00492337"/>
    <w:rsid w:val="00492BB8"/>
    <w:rsid w:val="00492DBB"/>
    <w:rsid w:val="004948B6"/>
    <w:rsid w:val="00494A3C"/>
    <w:rsid w:val="0049612D"/>
    <w:rsid w:val="0049669A"/>
    <w:rsid w:val="0049705C"/>
    <w:rsid w:val="00497615"/>
    <w:rsid w:val="004976B4"/>
    <w:rsid w:val="004A15AC"/>
    <w:rsid w:val="004A29BD"/>
    <w:rsid w:val="004A4794"/>
    <w:rsid w:val="004A4D69"/>
    <w:rsid w:val="004A527A"/>
    <w:rsid w:val="004A5542"/>
    <w:rsid w:val="004A7128"/>
    <w:rsid w:val="004A78A3"/>
    <w:rsid w:val="004A7C46"/>
    <w:rsid w:val="004B05E3"/>
    <w:rsid w:val="004B12DD"/>
    <w:rsid w:val="004B1336"/>
    <w:rsid w:val="004B146E"/>
    <w:rsid w:val="004B3192"/>
    <w:rsid w:val="004B35B6"/>
    <w:rsid w:val="004B38F7"/>
    <w:rsid w:val="004B3D2F"/>
    <w:rsid w:val="004B47A4"/>
    <w:rsid w:val="004B59E4"/>
    <w:rsid w:val="004B65B7"/>
    <w:rsid w:val="004B6DD9"/>
    <w:rsid w:val="004B773C"/>
    <w:rsid w:val="004B7C94"/>
    <w:rsid w:val="004C0094"/>
    <w:rsid w:val="004C01A1"/>
    <w:rsid w:val="004C0568"/>
    <w:rsid w:val="004C150E"/>
    <w:rsid w:val="004C1861"/>
    <w:rsid w:val="004C1B8D"/>
    <w:rsid w:val="004C3ADE"/>
    <w:rsid w:val="004C53E1"/>
    <w:rsid w:val="004C5D37"/>
    <w:rsid w:val="004C7014"/>
    <w:rsid w:val="004C74E1"/>
    <w:rsid w:val="004C7E40"/>
    <w:rsid w:val="004D0180"/>
    <w:rsid w:val="004D229F"/>
    <w:rsid w:val="004D257B"/>
    <w:rsid w:val="004D33AA"/>
    <w:rsid w:val="004D3B7F"/>
    <w:rsid w:val="004D5035"/>
    <w:rsid w:val="004D55A7"/>
    <w:rsid w:val="004D5EAD"/>
    <w:rsid w:val="004D652C"/>
    <w:rsid w:val="004D677F"/>
    <w:rsid w:val="004D716D"/>
    <w:rsid w:val="004E11D5"/>
    <w:rsid w:val="004E1293"/>
    <w:rsid w:val="004E166C"/>
    <w:rsid w:val="004E20FF"/>
    <w:rsid w:val="004E3363"/>
    <w:rsid w:val="004E4228"/>
    <w:rsid w:val="004E55A4"/>
    <w:rsid w:val="004E5898"/>
    <w:rsid w:val="004E6E1E"/>
    <w:rsid w:val="004E717A"/>
    <w:rsid w:val="004E75F0"/>
    <w:rsid w:val="004F04BF"/>
    <w:rsid w:val="004F62AA"/>
    <w:rsid w:val="004F6F96"/>
    <w:rsid w:val="005011D8"/>
    <w:rsid w:val="00501DD9"/>
    <w:rsid w:val="00502105"/>
    <w:rsid w:val="00504235"/>
    <w:rsid w:val="0050479C"/>
    <w:rsid w:val="00506B28"/>
    <w:rsid w:val="00507802"/>
    <w:rsid w:val="005078BB"/>
    <w:rsid w:val="00511295"/>
    <w:rsid w:val="00511AA0"/>
    <w:rsid w:val="00512508"/>
    <w:rsid w:val="005125DF"/>
    <w:rsid w:val="00512D6B"/>
    <w:rsid w:val="005132FA"/>
    <w:rsid w:val="00513917"/>
    <w:rsid w:val="00514746"/>
    <w:rsid w:val="005165CC"/>
    <w:rsid w:val="005172B8"/>
    <w:rsid w:val="005178FE"/>
    <w:rsid w:val="00517F14"/>
    <w:rsid w:val="0052048B"/>
    <w:rsid w:val="00520653"/>
    <w:rsid w:val="0052097F"/>
    <w:rsid w:val="00520DBF"/>
    <w:rsid w:val="00521672"/>
    <w:rsid w:val="00521DC8"/>
    <w:rsid w:val="00522187"/>
    <w:rsid w:val="00522915"/>
    <w:rsid w:val="005229AE"/>
    <w:rsid w:val="005232DA"/>
    <w:rsid w:val="00523C3E"/>
    <w:rsid w:val="0052426F"/>
    <w:rsid w:val="0052447D"/>
    <w:rsid w:val="00525752"/>
    <w:rsid w:val="0052626B"/>
    <w:rsid w:val="00526BF8"/>
    <w:rsid w:val="00527743"/>
    <w:rsid w:val="00527E66"/>
    <w:rsid w:val="00530100"/>
    <w:rsid w:val="0053195E"/>
    <w:rsid w:val="00531C9A"/>
    <w:rsid w:val="005322FA"/>
    <w:rsid w:val="00532750"/>
    <w:rsid w:val="005341E9"/>
    <w:rsid w:val="00534404"/>
    <w:rsid w:val="005344B7"/>
    <w:rsid w:val="005349C0"/>
    <w:rsid w:val="005358BC"/>
    <w:rsid w:val="00535A86"/>
    <w:rsid w:val="00535F86"/>
    <w:rsid w:val="00536B4A"/>
    <w:rsid w:val="00544106"/>
    <w:rsid w:val="00545E44"/>
    <w:rsid w:val="00547C8E"/>
    <w:rsid w:val="005504A1"/>
    <w:rsid w:val="00550737"/>
    <w:rsid w:val="00550B42"/>
    <w:rsid w:val="0055100A"/>
    <w:rsid w:val="00551016"/>
    <w:rsid w:val="0055139A"/>
    <w:rsid w:val="00551A37"/>
    <w:rsid w:val="00553359"/>
    <w:rsid w:val="00553964"/>
    <w:rsid w:val="00556A20"/>
    <w:rsid w:val="005576B9"/>
    <w:rsid w:val="00561FB1"/>
    <w:rsid w:val="00564D3D"/>
    <w:rsid w:val="005659ED"/>
    <w:rsid w:val="00566335"/>
    <w:rsid w:val="005673A3"/>
    <w:rsid w:val="0056763F"/>
    <w:rsid w:val="00567819"/>
    <w:rsid w:val="00570ED8"/>
    <w:rsid w:val="005710EA"/>
    <w:rsid w:val="00571336"/>
    <w:rsid w:val="00571949"/>
    <w:rsid w:val="0057232B"/>
    <w:rsid w:val="0057246D"/>
    <w:rsid w:val="0057296D"/>
    <w:rsid w:val="00576BD7"/>
    <w:rsid w:val="00577B15"/>
    <w:rsid w:val="00581A82"/>
    <w:rsid w:val="00584E87"/>
    <w:rsid w:val="0058605D"/>
    <w:rsid w:val="005860CF"/>
    <w:rsid w:val="005914A2"/>
    <w:rsid w:val="00591C8B"/>
    <w:rsid w:val="00592BD9"/>
    <w:rsid w:val="00592C9E"/>
    <w:rsid w:val="00593B55"/>
    <w:rsid w:val="0059450B"/>
    <w:rsid w:val="00595069"/>
    <w:rsid w:val="005956E9"/>
    <w:rsid w:val="005958DA"/>
    <w:rsid w:val="005967A0"/>
    <w:rsid w:val="00596A14"/>
    <w:rsid w:val="00597566"/>
    <w:rsid w:val="005976FD"/>
    <w:rsid w:val="00597C8D"/>
    <w:rsid w:val="005A1419"/>
    <w:rsid w:val="005A26AE"/>
    <w:rsid w:val="005A2A01"/>
    <w:rsid w:val="005A3CA0"/>
    <w:rsid w:val="005A423F"/>
    <w:rsid w:val="005A49D3"/>
    <w:rsid w:val="005A52DD"/>
    <w:rsid w:val="005A630F"/>
    <w:rsid w:val="005A6FD4"/>
    <w:rsid w:val="005A7CF5"/>
    <w:rsid w:val="005B1706"/>
    <w:rsid w:val="005B1A61"/>
    <w:rsid w:val="005B1F38"/>
    <w:rsid w:val="005B26DF"/>
    <w:rsid w:val="005B28B1"/>
    <w:rsid w:val="005B2DB4"/>
    <w:rsid w:val="005B37C0"/>
    <w:rsid w:val="005B7193"/>
    <w:rsid w:val="005B7753"/>
    <w:rsid w:val="005C1674"/>
    <w:rsid w:val="005C2B44"/>
    <w:rsid w:val="005C3CB2"/>
    <w:rsid w:val="005C3D2B"/>
    <w:rsid w:val="005C43E1"/>
    <w:rsid w:val="005C5801"/>
    <w:rsid w:val="005C6B55"/>
    <w:rsid w:val="005C7680"/>
    <w:rsid w:val="005D0142"/>
    <w:rsid w:val="005D03DA"/>
    <w:rsid w:val="005D05A0"/>
    <w:rsid w:val="005D06F9"/>
    <w:rsid w:val="005D0F68"/>
    <w:rsid w:val="005D10E7"/>
    <w:rsid w:val="005D3D3F"/>
    <w:rsid w:val="005D3E85"/>
    <w:rsid w:val="005D5646"/>
    <w:rsid w:val="005D704C"/>
    <w:rsid w:val="005D7366"/>
    <w:rsid w:val="005E016B"/>
    <w:rsid w:val="005E045C"/>
    <w:rsid w:val="005E0C27"/>
    <w:rsid w:val="005E1323"/>
    <w:rsid w:val="005E1547"/>
    <w:rsid w:val="005E1F96"/>
    <w:rsid w:val="005E4417"/>
    <w:rsid w:val="005E4D05"/>
    <w:rsid w:val="005E6854"/>
    <w:rsid w:val="005E7E1F"/>
    <w:rsid w:val="005F13EB"/>
    <w:rsid w:val="005F26E2"/>
    <w:rsid w:val="005F320B"/>
    <w:rsid w:val="005F3303"/>
    <w:rsid w:val="005F35F5"/>
    <w:rsid w:val="005F39B3"/>
    <w:rsid w:val="005F3C07"/>
    <w:rsid w:val="005F402C"/>
    <w:rsid w:val="005F4046"/>
    <w:rsid w:val="005F4206"/>
    <w:rsid w:val="005F42E1"/>
    <w:rsid w:val="005F49A4"/>
    <w:rsid w:val="005F4FDA"/>
    <w:rsid w:val="005F5379"/>
    <w:rsid w:val="006025CA"/>
    <w:rsid w:val="00603536"/>
    <w:rsid w:val="00604D8E"/>
    <w:rsid w:val="00606AC3"/>
    <w:rsid w:val="00606F03"/>
    <w:rsid w:val="006072F2"/>
    <w:rsid w:val="00607467"/>
    <w:rsid w:val="00610821"/>
    <w:rsid w:val="00610E72"/>
    <w:rsid w:val="00611740"/>
    <w:rsid w:val="00611E8F"/>
    <w:rsid w:val="00612065"/>
    <w:rsid w:val="006140F4"/>
    <w:rsid w:val="00615141"/>
    <w:rsid w:val="006155C1"/>
    <w:rsid w:val="006155D7"/>
    <w:rsid w:val="00615A63"/>
    <w:rsid w:val="00616985"/>
    <w:rsid w:val="00616A99"/>
    <w:rsid w:val="00616CA5"/>
    <w:rsid w:val="006210CC"/>
    <w:rsid w:val="00621682"/>
    <w:rsid w:val="00624B2B"/>
    <w:rsid w:val="00624C65"/>
    <w:rsid w:val="00624DE8"/>
    <w:rsid w:val="006250BD"/>
    <w:rsid w:val="0063074F"/>
    <w:rsid w:val="006309F1"/>
    <w:rsid w:val="00632B74"/>
    <w:rsid w:val="00633CF8"/>
    <w:rsid w:val="006405F7"/>
    <w:rsid w:val="00640B58"/>
    <w:rsid w:val="00641511"/>
    <w:rsid w:val="00641FCD"/>
    <w:rsid w:val="00642F77"/>
    <w:rsid w:val="00643BFD"/>
    <w:rsid w:val="00643F3F"/>
    <w:rsid w:val="00644ADD"/>
    <w:rsid w:val="00644EFF"/>
    <w:rsid w:val="00651257"/>
    <w:rsid w:val="00651B85"/>
    <w:rsid w:val="00651DE1"/>
    <w:rsid w:val="00652085"/>
    <w:rsid w:val="00653484"/>
    <w:rsid w:val="006546E2"/>
    <w:rsid w:val="00654877"/>
    <w:rsid w:val="00655DC2"/>
    <w:rsid w:val="006577BA"/>
    <w:rsid w:val="00662E62"/>
    <w:rsid w:val="00663235"/>
    <w:rsid w:val="006633CE"/>
    <w:rsid w:val="00663878"/>
    <w:rsid w:val="006663F3"/>
    <w:rsid w:val="006666A3"/>
    <w:rsid w:val="00667762"/>
    <w:rsid w:val="00667EDF"/>
    <w:rsid w:val="00670985"/>
    <w:rsid w:val="00670A7B"/>
    <w:rsid w:val="00670DD7"/>
    <w:rsid w:val="00670FF5"/>
    <w:rsid w:val="00670FFA"/>
    <w:rsid w:val="00672F59"/>
    <w:rsid w:val="0067316B"/>
    <w:rsid w:val="00674148"/>
    <w:rsid w:val="00680979"/>
    <w:rsid w:val="006814CF"/>
    <w:rsid w:val="0068471D"/>
    <w:rsid w:val="00684FFA"/>
    <w:rsid w:val="0068511C"/>
    <w:rsid w:val="00685826"/>
    <w:rsid w:val="00685D8E"/>
    <w:rsid w:val="00686F62"/>
    <w:rsid w:val="006874D2"/>
    <w:rsid w:val="0068751E"/>
    <w:rsid w:val="00691546"/>
    <w:rsid w:val="00691A85"/>
    <w:rsid w:val="0069263B"/>
    <w:rsid w:val="00692769"/>
    <w:rsid w:val="006929DD"/>
    <w:rsid w:val="00694BB7"/>
    <w:rsid w:val="0069588E"/>
    <w:rsid w:val="00695AA9"/>
    <w:rsid w:val="006974C8"/>
    <w:rsid w:val="00697E8C"/>
    <w:rsid w:val="006A06B5"/>
    <w:rsid w:val="006A0750"/>
    <w:rsid w:val="006A0F3B"/>
    <w:rsid w:val="006A16FF"/>
    <w:rsid w:val="006A208B"/>
    <w:rsid w:val="006A245B"/>
    <w:rsid w:val="006A34F9"/>
    <w:rsid w:val="006A3A83"/>
    <w:rsid w:val="006A3AA4"/>
    <w:rsid w:val="006A3E62"/>
    <w:rsid w:val="006A51DE"/>
    <w:rsid w:val="006B0525"/>
    <w:rsid w:val="006B0F3A"/>
    <w:rsid w:val="006B135B"/>
    <w:rsid w:val="006B2D47"/>
    <w:rsid w:val="006B2F5F"/>
    <w:rsid w:val="006B361E"/>
    <w:rsid w:val="006B3828"/>
    <w:rsid w:val="006B40F7"/>
    <w:rsid w:val="006B55C8"/>
    <w:rsid w:val="006C1A99"/>
    <w:rsid w:val="006C22CE"/>
    <w:rsid w:val="006C5525"/>
    <w:rsid w:val="006C5BAD"/>
    <w:rsid w:val="006C6349"/>
    <w:rsid w:val="006C6794"/>
    <w:rsid w:val="006C7CB1"/>
    <w:rsid w:val="006D003B"/>
    <w:rsid w:val="006D02FC"/>
    <w:rsid w:val="006D17F4"/>
    <w:rsid w:val="006D2A78"/>
    <w:rsid w:val="006D5AB0"/>
    <w:rsid w:val="006D640B"/>
    <w:rsid w:val="006D6640"/>
    <w:rsid w:val="006D6A0E"/>
    <w:rsid w:val="006D7DCE"/>
    <w:rsid w:val="006E3030"/>
    <w:rsid w:val="006E4814"/>
    <w:rsid w:val="006E5D6D"/>
    <w:rsid w:val="006E7C49"/>
    <w:rsid w:val="006E7D54"/>
    <w:rsid w:val="006E7E84"/>
    <w:rsid w:val="006F0FDC"/>
    <w:rsid w:val="006F2C9B"/>
    <w:rsid w:val="006F3207"/>
    <w:rsid w:val="006F3845"/>
    <w:rsid w:val="006F5A71"/>
    <w:rsid w:val="006F5C29"/>
    <w:rsid w:val="006F5D1F"/>
    <w:rsid w:val="006F5E1A"/>
    <w:rsid w:val="006F66A5"/>
    <w:rsid w:val="006F7D4E"/>
    <w:rsid w:val="007016D2"/>
    <w:rsid w:val="0070189B"/>
    <w:rsid w:val="00703565"/>
    <w:rsid w:val="007042DD"/>
    <w:rsid w:val="007054AA"/>
    <w:rsid w:val="0070573C"/>
    <w:rsid w:val="00706253"/>
    <w:rsid w:val="0070720A"/>
    <w:rsid w:val="00710512"/>
    <w:rsid w:val="00710B66"/>
    <w:rsid w:val="0071114B"/>
    <w:rsid w:val="0071189C"/>
    <w:rsid w:val="00711980"/>
    <w:rsid w:val="0071271D"/>
    <w:rsid w:val="0071298A"/>
    <w:rsid w:val="00713151"/>
    <w:rsid w:val="00713920"/>
    <w:rsid w:val="00713997"/>
    <w:rsid w:val="007142AE"/>
    <w:rsid w:val="00714680"/>
    <w:rsid w:val="0071476E"/>
    <w:rsid w:val="00714A81"/>
    <w:rsid w:val="00715927"/>
    <w:rsid w:val="00715ECC"/>
    <w:rsid w:val="00716B86"/>
    <w:rsid w:val="00717A67"/>
    <w:rsid w:val="007203BF"/>
    <w:rsid w:val="0072047C"/>
    <w:rsid w:val="00720628"/>
    <w:rsid w:val="0072143B"/>
    <w:rsid w:val="00721468"/>
    <w:rsid w:val="00722750"/>
    <w:rsid w:val="00723AD7"/>
    <w:rsid w:val="007262EE"/>
    <w:rsid w:val="00730755"/>
    <w:rsid w:val="0073369F"/>
    <w:rsid w:val="007349EC"/>
    <w:rsid w:val="00734B91"/>
    <w:rsid w:val="007353A2"/>
    <w:rsid w:val="00736205"/>
    <w:rsid w:val="00737236"/>
    <w:rsid w:val="007372EF"/>
    <w:rsid w:val="00737447"/>
    <w:rsid w:val="0074000C"/>
    <w:rsid w:val="00740803"/>
    <w:rsid w:val="007408B0"/>
    <w:rsid w:val="00741FB5"/>
    <w:rsid w:val="007420D0"/>
    <w:rsid w:val="007428C3"/>
    <w:rsid w:val="00743DEF"/>
    <w:rsid w:val="007441FA"/>
    <w:rsid w:val="007445F2"/>
    <w:rsid w:val="0074740A"/>
    <w:rsid w:val="00747968"/>
    <w:rsid w:val="007500CD"/>
    <w:rsid w:val="00751319"/>
    <w:rsid w:val="00751EB1"/>
    <w:rsid w:val="00752F55"/>
    <w:rsid w:val="007538AB"/>
    <w:rsid w:val="007548D1"/>
    <w:rsid w:val="00754B0D"/>
    <w:rsid w:val="00754B64"/>
    <w:rsid w:val="00755921"/>
    <w:rsid w:val="00755E0B"/>
    <w:rsid w:val="007600D0"/>
    <w:rsid w:val="007605B9"/>
    <w:rsid w:val="00762947"/>
    <w:rsid w:val="00762CAC"/>
    <w:rsid w:val="007637C6"/>
    <w:rsid w:val="00763F79"/>
    <w:rsid w:val="00764227"/>
    <w:rsid w:val="00764A9A"/>
    <w:rsid w:val="0076684B"/>
    <w:rsid w:val="00770A75"/>
    <w:rsid w:val="0077113C"/>
    <w:rsid w:val="00771204"/>
    <w:rsid w:val="007719D9"/>
    <w:rsid w:val="0077234D"/>
    <w:rsid w:val="00773CEA"/>
    <w:rsid w:val="00773E69"/>
    <w:rsid w:val="00774F77"/>
    <w:rsid w:val="007758E5"/>
    <w:rsid w:val="00776707"/>
    <w:rsid w:val="00776E4E"/>
    <w:rsid w:val="00776FA2"/>
    <w:rsid w:val="00777D49"/>
    <w:rsid w:val="00777F61"/>
    <w:rsid w:val="00780340"/>
    <w:rsid w:val="00781DAE"/>
    <w:rsid w:val="00782921"/>
    <w:rsid w:val="00782C34"/>
    <w:rsid w:val="007840E5"/>
    <w:rsid w:val="00786C46"/>
    <w:rsid w:val="0078728F"/>
    <w:rsid w:val="00787410"/>
    <w:rsid w:val="0079197F"/>
    <w:rsid w:val="007919E3"/>
    <w:rsid w:val="00797A5C"/>
    <w:rsid w:val="007A0E5F"/>
    <w:rsid w:val="007A2283"/>
    <w:rsid w:val="007A2807"/>
    <w:rsid w:val="007A28F3"/>
    <w:rsid w:val="007A3303"/>
    <w:rsid w:val="007A352E"/>
    <w:rsid w:val="007A3906"/>
    <w:rsid w:val="007A4371"/>
    <w:rsid w:val="007A46D3"/>
    <w:rsid w:val="007A55C9"/>
    <w:rsid w:val="007A5D83"/>
    <w:rsid w:val="007A610D"/>
    <w:rsid w:val="007A7473"/>
    <w:rsid w:val="007A7770"/>
    <w:rsid w:val="007B0398"/>
    <w:rsid w:val="007B078F"/>
    <w:rsid w:val="007B1AEE"/>
    <w:rsid w:val="007B29DE"/>
    <w:rsid w:val="007B2E25"/>
    <w:rsid w:val="007B3039"/>
    <w:rsid w:val="007B3415"/>
    <w:rsid w:val="007B3BE1"/>
    <w:rsid w:val="007B45A3"/>
    <w:rsid w:val="007B68B5"/>
    <w:rsid w:val="007B79FC"/>
    <w:rsid w:val="007C0774"/>
    <w:rsid w:val="007C0D54"/>
    <w:rsid w:val="007C12B0"/>
    <w:rsid w:val="007C2B23"/>
    <w:rsid w:val="007C36AE"/>
    <w:rsid w:val="007C3DB6"/>
    <w:rsid w:val="007C3F1E"/>
    <w:rsid w:val="007C3FF3"/>
    <w:rsid w:val="007C4DCA"/>
    <w:rsid w:val="007C5104"/>
    <w:rsid w:val="007C6574"/>
    <w:rsid w:val="007C69ED"/>
    <w:rsid w:val="007C6DDA"/>
    <w:rsid w:val="007C758C"/>
    <w:rsid w:val="007D00E1"/>
    <w:rsid w:val="007D05EE"/>
    <w:rsid w:val="007D132B"/>
    <w:rsid w:val="007D1382"/>
    <w:rsid w:val="007D1651"/>
    <w:rsid w:val="007D1DB6"/>
    <w:rsid w:val="007D33AC"/>
    <w:rsid w:val="007D38A3"/>
    <w:rsid w:val="007D393C"/>
    <w:rsid w:val="007D4004"/>
    <w:rsid w:val="007D6AB4"/>
    <w:rsid w:val="007D720E"/>
    <w:rsid w:val="007E05B6"/>
    <w:rsid w:val="007E0D73"/>
    <w:rsid w:val="007E1A19"/>
    <w:rsid w:val="007E324F"/>
    <w:rsid w:val="007E33ED"/>
    <w:rsid w:val="007E51A9"/>
    <w:rsid w:val="007E6EC9"/>
    <w:rsid w:val="007E7502"/>
    <w:rsid w:val="007E7C4E"/>
    <w:rsid w:val="007F0F28"/>
    <w:rsid w:val="007F3739"/>
    <w:rsid w:val="007F5933"/>
    <w:rsid w:val="008004D3"/>
    <w:rsid w:val="008004FF"/>
    <w:rsid w:val="008012E9"/>
    <w:rsid w:val="008017C2"/>
    <w:rsid w:val="00802369"/>
    <w:rsid w:val="00802ABE"/>
    <w:rsid w:val="008052A1"/>
    <w:rsid w:val="00805ADE"/>
    <w:rsid w:val="008062B9"/>
    <w:rsid w:val="00807554"/>
    <w:rsid w:val="008100CD"/>
    <w:rsid w:val="00810362"/>
    <w:rsid w:val="00810EDE"/>
    <w:rsid w:val="00810F86"/>
    <w:rsid w:val="00811A87"/>
    <w:rsid w:val="00812156"/>
    <w:rsid w:val="00812185"/>
    <w:rsid w:val="008129A6"/>
    <w:rsid w:val="00813659"/>
    <w:rsid w:val="00813F36"/>
    <w:rsid w:val="0081480E"/>
    <w:rsid w:val="00814BF2"/>
    <w:rsid w:val="0081505A"/>
    <w:rsid w:val="00815531"/>
    <w:rsid w:val="00816202"/>
    <w:rsid w:val="00816876"/>
    <w:rsid w:val="00817278"/>
    <w:rsid w:val="00820927"/>
    <w:rsid w:val="00820DA1"/>
    <w:rsid w:val="008210EB"/>
    <w:rsid w:val="00822F43"/>
    <w:rsid w:val="00823B11"/>
    <w:rsid w:val="00823CA3"/>
    <w:rsid w:val="00824521"/>
    <w:rsid w:val="00824AC7"/>
    <w:rsid w:val="00824E52"/>
    <w:rsid w:val="008261B8"/>
    <w:rsid w:val="0082678F"/>
    <w:rsid w:val="008268D2"/>
    <w:rsid w:val="008306A3"/>
    <w:rsid w:val="00830E21"/>
    <w:rsid w:val="008315CF"/>
    <w:rsid w:val="008325E5"/>
    <w:rsid w:val="008328AE"/>
    <w:rsid w:val="008334EA"/>
    <w:rsid w:val="00833A3B"/>
    <w:rsid w:val="0083791D"/>
    <w:rsid w:val="00840007"/>
    <w:rsid w:val="0084148A"/>
    <w:rsid w:val="008414C0"/>
    <w:rsid w:val="008428CF"/>
    <w:rsid w:val="00842CA8"/>
    <w:rsid w:val="0084367B"/>
    <w:rsid w:val="00843C9A"/>
    <w:rsid w:val="0084420B"/>
    <w:rsid w:val="00844D76"/>
    <w:rsid w:val="00844DBC"/>
    <w:rsid w:val="0084655A"/>
    <w:rsid w:val="00846650"/>
    <w:rsid w:val="00846741"/>
    <w:rsid w:val="00846BD8"/>
    <w:rsid w:val="0084785B"/>
    <w:rsid w:val="0085094B"/>
    <w:rsid w:val="00850C17"/>
    <w:rsid w:val="00850D10"/>
    <w:rsid w:val="00851079"/>
    <w:rsid w:val="00852F96"/>
    <w:rsid w:val="00854F9F"/>
    <w:rsid w:val="00856BA5"/>
    <w:rsid w:val="0086054E"/>
    <w:rsid w:val="00861FAB"/>
    <w:rsid w:val="00862D55"/>
    <w:rsid w:val="0086309C"/>
    <w:rsid w:val="00864327"/>
    <w:rsid w:val="00866000"/>
    <w:rsid w:val="00871BF8"/>
    <w:rsid w:val="008722CC"/>
    <w:rsid w:val="00872F54"/>
    <w:rsid w:val="00873231"/>
    <w:rsid w:val="00873CC9"/>
    <w:rsid w:val="008748EF"/>
    <w:rsid w:val="00874F39"/>
    <w:rsid w:val="00875393"/>
    <w:rsid w:val="00875859"/>
    <w:rsid w:val="00875B81"/>
    <w:rsid w:val="0087702C"/>
    <w:rsid w:val="00877E3B"/>
    <w:rsid w:val="008805AE"/>
    <w:rsid w:val="008805B4"/>
    <w:rsid w:val="00881362"/>
    <w:rsid w:val="0088142D"/>
    <w:rsid w:val="00882472"/>
    <w:rsid w:val="00882AD9"/>
    <w:rsid w:val="00883D73"/>
    <w:rsid w:val="00883FD0"/>
    <w:rsid w:val="00884D9A"/>
    <w:rsid w:val="00885C1F"/>
    <w:rsid w:val="00886261"/>
    <w:rsid w:val="00887667"/>
    <w:rsid w:val="00890676"/>
    <w:rsid w:val="00890D84"/>
    <w:rsid w:val="008913A5"/>
    <w:rsid w:val="0089244E"/>
    <w:rsid w:val="00893348"/>
    <w:rsid w:val="00893996"/>
    <w:rsid w:val="00894CD4"/>
    <w:rsid w:val="00896114"/>
    <w:rsid w:val="00896676"/>
    <w:rsid w:val="0089758E"/>
    <w:rsid w:val="008A0670"/>
    <w:rsid w:val="008A0CA0"/>
    <w:rsid w:val="008A0F9D"/>
    <w:rsid w:val="008A1253"/>
    <w:rsid w:val="008A2183"/>
    <w:rsid w:val="008A23A4"/>
    <w:rsid w:val="008A286D"/>
    <w:rsid w:val="008A3979"/>
    <w:rsid w:val="008A7991"/>
    <w:rsid w:val="008B0BED"/>
    <w:rsid w:val="008B237A"/>
    <w:rsid w:val="008B2694"/>
    <w:rsid w:val="008B4139"/>
    <w:rsid w:val="008B5FB8"/>
    <w:rsid w:val="008B6574"/>
    <w:rsid w:val="008B78E0"/>
    <w:rsid w:val="008B7DCA"/>
    <w:rsid w:val="008C1CA2"/>
    <w:rsid w:val="008C3A7C"/>
    <w:rsid w:val="008C4C67"/>
    <w:rsid w:val="008C4CCD"/>
    <w:rsid w:val="008C5424"/>
    <w:rsid w:val="008C7272"/>
    <w:rsid w:val="008C7549"/>
    <w:rsid w:val="008C7C0C"/>
    <w:rsid w:val="008D006C"/>
    <w:rsid w:val="008D0B77"/>
    <w:rsid w:val="008D187D"/>
    <w:rsid w:val="008D2F46"/>
    <w:rsid w:val="008D42EB"/>
    <w:rsid w:val="008D4663"/>
    <w:rsid w:val="008D4877"/>
    <w:rsid w:val="008D4D90"/>
    <w:rsid w:val="008D56A5"/>
    <w:rsid w:val="008D6F89"/>
    <w:rsid w:val="008D725B"/>
    <w:rsid w:val="008E0DAF"/>
    <w:rsid w:val="008E2AAA"/>
    <w:rsid w:val="008E364C"/>
    <w:rsid w:val="008E4210"/>
    <w:rsid w:val="008E5488"/>
    <w:rsid w:val="008E6E06"/>
    <w:rsid w:val="008E7310"/>
    <w:rsid w:val="008F00F6"/>
    <w:rsid w:val="008F151B"/>
    <w:rsid w:val="008F2BE8"/>
    <w:rsid w:val="008F4409"/>
    <w:rsid w:val="008F5D58"/>
    <w:rsid w:val="008F6218"/>
    <w:rsid w:val="008F632D"/>
    <w:rsid w:val="008F7750"/>
    <w:rsid w:val="008F7E22"/>
    <w:rsid w:val="00900F06"/>
    <w:rsid w:val="00901303"/>
    <w:rsid w:val="00901CBB"/>
    <w:rsid w:val="0090256B"/>
    <w:rsid w:val="00903633"/>
    <w:rsid w:val="0090637C"/>
    <w:rsid w:val="009064F1"/>
    <w:rsid w:val="00911403"/>
    <w:rsid w:val="009120F4"/>
    <w:rsid w:val="00912156"/>
    <w:rsid w:val="00912BAF"/>
    <w:rsid w:val="00912CA5"/>
    <w:rsid w:val="0091385E"/>
    <w:rsid w:val="00913FD0"/>
    <w:rsid w:val="00914826"/>
    <w:rsid w:val="00915FD3"/>
    <w:rsid w:val="00922367"/>
    <w:rsid w:val="00923C06"/>
    <w:rsid w:val="009258E0"/>
    <w:rsid w:val="00927587"/>
    <w:rsid w:val="00930360"/>
    <w:rsid w:val="009304C8"/>
    <w:rsid w:val="009320A3"/>
    <w:rsid w:val="0093372A"/>
    <w:rsid w:val="009345DB"/>
    <w:rsid w:val="00935133"/>
    <w:rsid w:val="00935E94"/>
    <w:rsid w:val="00937581"/>
    <w:rsid w:val="0094049A"/>
    <w:rsid w:val="00940950"/>
    <w:rsid w:val="00940966"/>
    <w:rsid w:val="00942AB4"/>
    <w:rsid w:val="00943588"/>
    <w:rsid w:val="0094367A"/>
    <w:rsid w:val="009448EE"/>
    <w:rsid w:val="00945877"/>
    <w:rsid w:val="009462C8"/>
    <w:rsid w:val="00946C02"/>
    <w:rsid w:val="00947772"/>
    <w:rsid w:val="00952E27"/>
    <w:rsid w:val="00953A8C"/>
    <w:rsid w:val="00953F43"/>
    <w:rsid w:val="00955A9F"/>
    <w:rsid w:val="0096148B"/>
    <w:rsid w:val="00961C54"/>
    <w:rsid w:val="00961CA0"/>
    <w:rsid w:val="00961D56"/>
    <w:rsid w:val="00962191"/>
    <w:rsid w:val="00962716"/>
    <w:rsid w:val="00963151"/>
    <w:rsid w:val="00965AD3"/>
    <w:rsid w:val="00966136"/>
    <w:rsid w:val="0096717A"/>
    <w:rsid w:val="00967599"/>
    <w:rsid w:val="00971BB2"/>
    <w:rsid w:val="00971F80"/>
    <w:rsid w:val="009723B8"/>
    <w:rsid w:val="00972487"/>
    <w:rsid w:val="00972AAD"/>
    <w:rsid w:val="009738DF"/>
    <w:rsid w:val="00973916"/>
    <w:rsid w:val="00975228"/>
    <w:rsid w:val="009768F0"/>
    <w:rsid w:val="009769AB"/>
    <w:rsid w:val="00977424"/>
    <w:rsid w:val="009776A8"/>
    <w:rsid w:val="00981470"/>
    <w:rsid w:val="009831CA"/>
    <w:rsid w:val="00985448"/>
    <w:rsid w:val="00987C90"/>
    <w:rsid w:val="00990B9E"/>
    <w:rsid w:val="00991789"/>
    <w:rsid w:val="00991FEF"/>
    <w:rsid w:val="00994564"/>
    <w:rsid w:val="009946C6"/>
    <w:rsid w:val="009948AD"/>
    <w:rsid w:val="00994F36"/>
    <w:rsid w:val="00994FF6"/>
    <w:rsid w:val="0099502E"/>
    <w:rsid w:val="009A0544"/>
    <w:rsid w:val="009A094F"/>
    <w:rsid w:val="009A0F98"/>
    <w:rsid w:val="009A2943"/>
    <w:rsid w:val="009A2EAD"/>
    <w:rsid w:val="009A41AF"/>
    <w:rsid w:val="009A4449"/>
    <w:rsid w:val="009A6489"/>
    <w:rsid w:val="009A6B47"/>
    <w:rsid w:val="009A7254"/>
    <w:rsid w:val="009A7344"/>
    <w:rsid w:val="009B08CF"/>
    <w:rsid w:val="009B23A3"/>
    <w:rsid w:val="009B26CE"/>
    <w:rsid w:val="009B4CC8"/>
    <w:rsid w:val="009B58C0"/>
    <w:rsid w:val="009B64A5"/>
    <w:rsid w:val="009B699C"/>
    <w:rsid w:val="009B6AC2"/>
    <w:rsid w:val="009B6F21"/>
    <w:rsid w:val="009B7898"/>
    <w:rsid w:val="009B78C8"/>
    <w:rsid w:val="009B7B3B"/>
    <w:rsid w:val="009C0542"/>
    <w:rsid w:val="009C06BD"/>
    <w:rsid w:val="009C0C1B"/>
    <w:rsid w:val="009C1E09"/>
    <w:rsid w:val="009C3AF1"/>
    <w:rsid w:val="009C5CBF"/>
    <w:rsid w:val="009C6002"/>
    <w:rsid w:val="009C7757"/>
    <w:rsid w:val="009C779E"/>
    <w:rsid w:val="009C7BD4"/>
    <w:rsid w:val="009D0196"/>
    <w:rsid w:val="009D10F0"/>
    <w:rsid w:val="009D2335"/>
    <w:rsid w:val="009D253B"/>
    <w:rsid w:val="009D3386"/>
    <w:rsid w:val="009D35D8"/>
    <w:rsid w:val="009D41A4"/>
    <w:rsid w:val="009D4E59"/>
    <w:rsid w:val="009D572C"/>
    <w:rsid w:val="009D6C77"/>
    <w:rsid w:val="009E12DD"/>
    <w:rsid w:val="009E161C"/>
    <w:rsid w:val="009E2589"/>
    <w:rsid w:val="009E3238"/>
    <w:rsid w:val="009E3E3E"/>
    <w:rsid w:val="009E4681"/>
    <w:rsid w:val="009E4D13"/>
    <w:rsid w:val="009E4FDB"/>
    <w:rsid w:val="009E5E9C"/>
    <w:rsid w:val="009E634D"/>
    <w:rsid w:val="009E677C"/>
    <w:rsid w:val="009E68EB"/>
    <w:rsid w:val="009E7543"/>
    <w:rsid w:val="009E7656"/>
    <w:rsid w:val="009E7822"/>
    <w:rsid w:val="009F0275"/>
    <w:rsid w:val="009F0571"/>
    <w:rsid w:val="009F0658"/>
    <w:rsid w:val="009F097A"/>
    <w:rsid w:val="009F1C33"/>
    <w:rsid w:val="009F31D1"/>
    <w:rsid w:val="009F3C69"/>
    <w:rsid w:val="009F49A7"/>
    <w:rsid w:val="009F66A0"/>
    <w:rsid w:val="009F6D74"/>
    <w:rsid w:val="009F6F5F"/>
    <w:rsid w:val="00A0100A"/>
    <w:rsid w:val="00A01328"/>
    <w:rsid w:val="00A0270C"/>
    <w:rsid w:val="00A0389F"/>
    <w:rsid w:val="00A03911"/>
    <w:rsid w:val="00A046D5"/>
    <w:rsid w:val="00A060BD"/>
    <w:rsid w:val="00A0620D"/>
    <w:rsid w:val="00A069C5"/>
    <w:rsid w:val="00A075BF"/>
    <w:rsid w:val="00A07669"/>
    <w:rsid w:val="00A10CD7"/>
    <w:rsid w:val="00A11BFD"/>
    <w:rsid w:val="00A120CA"/>
    <w:rsid w:val="00A12ADC"/>
    <w:rsid w:val="00A142FE"/>
    <w:rsid w:val="00A14BB2"/>
    <w:rsid w:val="00A16374"/>
    <w:rsid w:val="00A177DE"/>
    <w:rsid w:val="00A17935"/>
    <w:rsid w:val="00A17D18"/>
    <w:rsid w:val="00A20265"/>
    <w:rsid w:val="00A21B59"/>
    <w:rsid w:val="00A21CA7"/>
    <w:rsid w:val="00A248E9"/>
    <w:rsid w:val="00A24BF7"/>
    <w:rsid w:val="00A2773C"/>
    <w:rsid w:val="00A30A86"/>
    <w:rsid w:val="00A30C7D"/>
    <w:rsid w:val="00A32B54"/>
    <w:rsid w:val="00A32E07"/>
    <w:rsid w:val="00A331E0"/>
    <w:rsid w:val="00A33305"/>
    <w:rsid w:val="00A339BF"/>
    <w:rsid w:val="00A340CA"/>
    <w:rsid w:val="00A353E5"/>
    <w:rsid w:val="00A35C44"/>
    <w:rsid w:val="00A36369"/>
    <w:rsid w:val="00A402B5"/>
    <w:rsid w:val="00A41C0C"/>
    <w:rsid w:val="00A426CD"/>
    <w:rsid w:val="00A437BE"/>
    <w:rsid w:val="00A44171"/>
    <w:rsid w:val="00A44EEC"/>
    <w:rsid w:val="00A463B4"/>
    <w:rsid w:val="00A4777A"/>
    <w:rsid w:val="00A47E7F"/>
    <w:rsid w:val="00A47F2E"/>
    <w:rsid w:val="00A515C5"/>
    <w:rsid w:val="00A525B5"/>
    <w:rsid w:val="00A537DD"/>
    <w:rsid w:val="00A55F82"/>
    <w:rsid w:val="00A60A83"/>
    <w:rsid w:val="00A61510"/>
    <w:rsid w:val="00A6157C"/>
    <w:rsid w:val="00A61D09"/>
    <w:rsid w:val="00A61E7D"/>
    <w:rsid w:val="00A62205"/>
    <w:rsid w:val="00A6293B"/>
    <w:rsid w:val="00A62977"/>
    <w:rsid w:val="00A62CB6"/>
    <w:rsid w:val="00A637A5"/>
    <w:rsid w:val="00A64B5D"/>
    <w:rsid w:val="00A64F1E"/>
    <w:rsid w:val="00A67C44"/>
    <w:rsid w:val="00A67EEC"/>
    <w:rsid w:val="00A70083"/>
    <w:rsid w:val="00A700A1"/>
    <w:rsid w:val="00A700F8"/>
    <w:rsid w:val="00A70EF2"/>
    <w:rsid w:val="00A71284"/>
    <w:rsid w:val="00A71A6A"/>
    <w:rsid w:val="00A72BB0"/>
    <w:rsid w:val="00A74675"/>
    <w:rsid w:val="00A7467D"/>
    <w:rsid w:val="00A76D3F"/>
    <w:rsid w:val="00A77A74"/>
    <w:rsid w:val="00A77D40"/>
    <w:rsid w:val="00A77F76"/>
    <w:rsid w:val="00A80560"/>
    <w:rsid w:val="00A80E0E"/>
    <w:rsid w:val="00A81ABB"/>
    <w:rsid w:val="00A81D15"/>
    <w:rsid w:val="00A81F9F"/>
    <w:rsid w:val="00A82703"/>
    <w:rsid w:val="00A82795"/>
    <w:rsid w:val="00A82B2E"/>
    <w:rsid w:val="00A82C9A"/>
    <w:rsid w:val="00A83875"/>
    <w:rsid w:val="00A84B0E"/>
    <w:rsid w:val="00A85D54"/>
    <w:rsid w:val="00A86360"/>
    <w:rsid w:val="00A86A36"/>
    <w:rsid w:val="00A87331"/>
    <w:rsid w:val="00A9095C"/>
    <w:rsid w:val="00A90EDD"/>
    <w:rsid w:val="00A913FB"/>
    <w:rsid w:val="00A91F7F"/>
    <w:rsid w:val="00A92C20"/>
    <w:rsid w:val="00A9350D"/>
    <w:rsid w:val="00A95430"/>
    <w:rsid w:val="00A96379"/>
    <w:rsid w:val="00A96502"/>
    <w:rsid w:val="00A96A49"/>
    <w:rsid w:val="00A973A5"/>
    <w:rsid w:val="00A97F83"/>
    <w:rsid w:val="00AA0A71"/>
    <w:rsid w:val="00AA1397"/>
    <w:rsid w:val="00AA2829"/>
    <w:rsid w:val="00AA2B9A"/>
    <w:rsid w:val="00AA3540"/>
    <w:rsid w:val="00AA3AF6"/>
    <w:rsid w:val="00AA6F4C"/>
    <w:rsid w:val="00AA70EB"/>
    <w:rsid w:val="00AA7687"/>
    <w:rsid w:val="00AA7C40"/>
    <w:rsid w:val="00AB0B63"/>
    <w:rsid w:val="00AB0BD9"/>
    <w:rsid w:val="00AB0F65"/>
    <w:rsid w:val="00AB1058"/>
    <w:rsid w:val="00AB1C3B"/>
    <w:rsid w:val="00AB4339"/>
    <w:rsid w:val="00AB5141"/>
    <w:rsid w:val="00AB608B"/>
    <w:rsid w:val="00AB644C"/>
    <w:rsid w:val="00AB7E25"/>
    <w:rsid w:val="00AC147A"/>
    <w:rsid w:val="00AC15D6"/>
    <w:rsid w:val="00AC20AD"/>
    <w:rsid w:val="00AC2E73"/>
    <w:rsid w:val="00AC3CE9"/>
    <w:rsid w:val="00AC3D30"/>
    <w:rsid w:val="00AC3D78"/>
    <w:rsid w:val="00AC5C1A"/>
    <w:rsid w:val="00AD0C88"/>
    <w:rsid w:val="00AD17C1"/>
    <w:rsid w:val="00AD2F1E"/>
    <w:rsid w:val="00AD4CD9"/>
    <w:rsid w:val="00AD51DD"/>
    <w:rsid w:val="00AD57AF"/>
    <w:rsid w:val="00AD6126"/>
    <w:rsid w:val="00AD62B2"/>
    <w:rsid w:val="00AD7757"/>
    <w:rsid w:val="00AD7DD0"/>
    <w:rsid w:val="00AD7F89"/>
    <w:rsid w:val="00AE0199"/>
    <w:rsid w:val="00AE1D4F"/>
    <w:rsid w:val="00AE1F16"/>
    <w:rsid w:val="00AE2F26"/>
    <w:rsid w:val="00AE3A67"/>
    <w:rsid w:val="00AE5304"/>
    <w:rsid w:val="00AE5993"/>
    <w:rsid w:val="00AE60BF"/>
    <w:rsid w:val="00AF09BF"/>
    <w:rsid w:val="00AF1114"/>
    <w:rsid w:val="00AF15C5"/>
    <w:rsid w:val="00AF1872"/>
    <w:rsid w:val="00AF28DB"/>
    <w:rsid w:val="00AF2FED"/>
    <w:rsid w:val="00AF33AD"/>
    <w:rsid w:val="00AF44F4"/>
    <w:rsid w:val="00AF510B"/>
    <w:rsid w:val="00AF5514"/>
    <w:rsid w:val="00AF561E"/>
    <w:rsid w:val="00AF58B5"/>
    <w:rsid w:val="00AF6520"/>
    <w:rsid w:val="00AF7161"/>
    <w:rsid w:val="00AF799B"/>
    <w:rsid w:val="00B01B2D"/>
    <w:rsid w:val="00B01FB1"/>
    <w:rsid w:val="00B02AC3"/>
    <w:rsid w:val="00B04346"/>
    <w:rsid w:val="00B044F1"/>
    <w:rsid w:val="00B052B9"/>
    <w:rsid w:val="00B0550C"/>
    <w:rsid w:val="00B1018B"/>
    <w:rsid w:val="00B1086C"/>
    <w:rsid w:val="00B10DD1"/>
    <w:rsid w:val="00B11F97"/>
    <w:rsid w:val="00B122C8"/>
    <w:rsid w:val="00B14A3B"/>
    <w:rsid w:val="00B14C81"/>
    <w:rsid w:val="00B16A52"/>
    <w:rsid w:val="00B177B2"/>
    <w:rsid w:val="00B2017A"/>
    <w:rsid w:val="00B20679"/>
    <w:rsid w:val="00B20F7B"/>
    <w:rsid w:val="00B21B70"/>
    <w:rsid w:val="00B23836"/>
    <w:rsid w:val="00B256F7"/>
    <w:rsid w:val="00B257B0"/>
    <w:rsid w:val="00B2580B"/>
    <w:rsid w:val="00B27603"/>
    <w:rsid w:val="00B27E99"/>
    <w:rsid w:val="00B3007B"/>
    <w:rsid w:val="00B305B0"/>
    <w:rsid w:val="00B30E73"/>
    <w:rsid w:val="00B311F4"/>
    <w:rsid w:val="00B312EF"/>
    <w:rsid w:val="00B31E2C"/>
    <w:rsid w:val="00B333DA"/>
    <w:rsid w:val="00B341C7"/>
    <w:rsid w:val="00B350D4"/>
    <w:rsid w:val="00B3626D"/>
    <w:rsid w:val="00B36A0A"/>
    <w:rsid w:val="00B36CBC"/>
    <w:rsid w:val="00B37319"/>
    <w:rsid w:val="00B4066F"/>
    <w:rsid w:val="00B41775"/>
    <w:rsid w:val="00B41C33"/>
    <w:rsid w:val="00B42522"/>
    <w:rsid w:val="00B427BB"/>
    <w:rsid w:val="00B42CCE"/>
    <w:rsid w:val="00B438FF"/>
    <w:rsid w:val="00B4399F"/>
    <w:rsid w:val="00B44921"/>
    <w:rsid w:val="00B44D2F"/>
    <w:rsid w:val="00B45094"/>
    <w:rsid w:val="00B4564D"/>
    <w:rsid w:val="00B47037"/>
    <w:rsid w:val="00B47110"/>
    <w:rsid w:val="00B47A1F"/>
    <w:rsid w:val="00B5068C"/>
    <w:rsid w:val="00B512BF"/>
    <w:rsid w:val="00B51CAE"/>
    <w:rsid w:val="00B52F92"/>
    <w:rsid w:val="00B534F9"/>
    <w:rsid w:val="00B537CE"/>
    <w:rsid w:val="00B54F8E"/>
    <w:rsid w:val="00B569AE"/>
    <w:rsid w:val="00B56F02"/>
    <w:rsid w:val="00B575C4"/>
    <w:rsid w:val="00B57656"/>
    <w:rsid w:val="00B577B1"/>
    <w:rsid w:val="00B57A3D"/>
    <w:rsid w:val="00B57A6A"/>
    <w:rsid w:val="00B6065D"/>
    <w:rsid w:val="00B606BB"/>
    <w:rsid w:val="00B60DE7"/>
    <w:rsid w:val="00B60E27"/>
    <w:rsid w:val="00B624DB"/>
    <w:rsid w:val="00B63834"/>
    <w:rsid w:val="00B63CF7"/>
    <w:rsid w:val="00B649B8"/>
    <w:rsid w:val="00B65B85"/>
    <w:rsid w:val="00B66750"/>
    <w:rsid w:val="00B70525"/>
    <w:rsid w:val="00B7064B"/>
    <w:rsid w:val="00B70882"/>
    <w:rsid w:val="00B718DD"/>
    <w:rsid w:val="00B71A21"/>
    <w:rsid w:val="00B7240E"/>
    <w:rsid w:val="00B72A46"/>
    <w:rsid w:val="00B72E89"/>
    <w:rsid w:val="00B740B0"/>
    <w:rsid w:val="00B744DA"/>
    <w:rsid w:val="00B74887"/>
    <w:rsid w:val="00B76801"/>
    <w:rsid w:val="00B7749E"/>
    <w:rsid w:val="00B77760"/>
    <w:rsid w:val="00B77D2B"/>
    <w:rsid w:val="00B80245"/>
    <w:rsid w:val="00B81D7F"/>
    <w:rsid w:val="00B8264D"/>
    <w:rsid w:val="00B84089"/>
    <w:rsid w:val="00B84727"/>
    <w:rsid w:val="00B84D0E"/>
    <w:rsid w:val="00B84E49"/>
    <w:rsid w:val="00B86020"/>
    <w:rsid w:val="00B86455"/>
    <w:rsid w:val="00B86E88"/>
    <w:rsid w:val="00B8704D"/>
    <w:rsid w:val="00B873A2"/>
    <w:rsid w:val="00B9063C"/>
    <w:rsid w:val="00B90F3F"/>
    <w:rsid w:val="00B92EA2"/>
    <w:rsid w:val="00B9385B"/>
    <w:rsid w:val="00B93D01"/>
    <w:rsid w:val="00B95F89"/>
    <w:rsid w:val="00B96277"/>
    <w:rsid w:val="00B9698F"/>
    <w:rsid w:val="00B96C7D"/>
    <w:rsid w:val="00B9760E"/>
    <w:rsid w:val="00BA02F0"/>
    <w:rsid w:val="00BA1DA5"/>
    <w:rsid w:val="00BA2B5B"/>
    <w:rsid w:val="00BA31C7"/>
    <w:rsid w:val="00BA36B6"/>
    <w:rsid w:val="00BA3774"/>
    <w:rsid w:val="00BA5161"/>
    <w:rsid w:val="00BA5964"/>
    <w:rsid w:val="00BA5A87"/>
    <w:rsid w:val="00BA67AF"/>
    <w:rsid w:val="00BA6E2E"/>
    <w:rsid w:val="00BA78D4"/>
    <w:rsid w:val="00BA7968"/>
    <w:rsid w:val="00BA7D4B"/>
    <w:rsid w:val="00BB0A76"/>
    <w:rsid w:val="00BB0F3D"/>
    <w:rsid w:val="00BB0FD5"/>
    <w:rsid w:val="00BB2006"/>
    <w:rsid w:val="00BB3624"/>
    <w:rsid w:val="00BB3A6C"/>
    <w:rsid w:val="00BB4C34"/>
    <w:rsid w:val="00BB4C3D"/>
    <w:rsid w:val="00BB4C99"/>
    <w:rsid w:val="00BB66D0"/>
    <w:rsid w:val="00BB7204"/>
    <w:rsid w:val="00BB7B11"/>
    <w:rsid w:val="00BB7DD8"/>
    <w:rsid w:val="00BC0022"/>
    <w:rsid w:val="00BC1504"/>
    <w:rsid w:val="00BC1EC4"/>
    <w:rsid w:val="00BC257D"/>
    <w:rsid w:val="00BC6626"/>
    <w:rsid w:val="00BC6884"/>
    <w:rsid w:val="00BC6B7E"/>
    <w:rsid w:val="00BD21B4"/>
    <w:rsid w:val="00BD2A80"/>
    <w:rsid w:val="00BD3FEF"/>
    <w:rsid w:val="00BD47BA"/>
    <w:rsid w:val="00BD4CEF"/>
    <w:rsid w:val="00BD572E"/>
    <w:rsid w:val="00BD5FB8"/>
    <w:rsid w:val="00BD712A"/>
    <w:rsid w:val="00BD74B3"/>
    <w:rsid w:val="00BE186D"/>
    <w:rsid w:val="00BE1C6C"/>
    <w:rsid w:val="00BE202E"/>
    <w:rsid w:val="00BE23F7"/>
    <w:rsid w:val="00BE2F02"/>
    <w:rsid w:val="00BE3240"/>
    <w:rsid w:val="00BE33F7"/>
    <w:rsid w:val="00BE398B"/>
    <w:rsid w:val="00BE4206"/>
    <w:rsid w:val="00BE4738"/>
    <w:rsid w:val="00BE4A86"/>
    <w:rsid w:val="00BE722D"/>
    <w:rsid w:val="00BF0437"/>
    <w:rsid w:val="00BF06C7"/>
    <w:rsid w:val="00BF1913"/>
    <w:rsid w:val="00BF1A06"/>
    <w:rsid w:val="00BF214E"/>
    <w:rsid w:val="00BF2C3F"/>
    <w:rsid w:val="00BF2F89"/>
    <w:rsid w:val="00BF3300"/>
    <w:rsid w:val="00BF3F22"/>
    <w:rsid w:val="00BF4FDA"/>
    <w:rsid w:val="00BF5F51"/>
    <w:rsid w:val="00BF601E"/>
    <w:rsid w:val="00BF6644"/>
    <w:rsid w:val="00BF787F"/>
    <w:rsid w:val="00BF7CC2"/>
    <w:rsid w:val="00C005D4"/>
    <w:rsid w:val="00C0196B"/>
    <w:rsid w:val="00C02A88"/>
    <w:rsid w:val="00C02CCE"/>
    <w:rsid w:val="00C040E2"/>
    <w:rsid w:val="00C05279"/>
    <w:rsid w:val="00C05481"/>
    <w:rsid w:val="00C06BD5"/>
    <w:rsid w:val="00C06DA4"/>
    <w:rsid w:val="00C112FC"/>
    <w:rsid w:val="00C11954"/>
    <w:rsid w:val="00C11B35"/>
    <w:rsid w:val="00C11C9A"/>
    <w:rsid w:val="00C12009"/>
    <w:rsid w:val="00C1288F"/>
    <w:rsid w:val="00C129A2"/>
    <w:rsid w:val="00C12C3C"/>
    <w:rsid w:val="00C13414"/>
    <w:rsid w:val="00C14EE6"/>
    <w:rsid w:val="00C1612F"/>
    <w:rsid w:val="00C16A2B"/>
    <w:rsid w:val="00C16A2F"/>
    <w:rsid w:val="00C17848"/>
    <w:rsid w:val="00C1784F"/>
    <w:rsid w:val="00C224AB"/>
    <w:rsid w:val="00C22EA3"/>
    <w:rsid w:val="00C237E9"/>
    <w:rsid w:val="00C2627E"/>
    <w:rsid w:val="00C26A41"/>
    <w:rsid w:val="00C27175"/>
    <w:rsid w:val="00C308A9"/>
    <w:rsid w:val="00C32074"/>
    <w:rsid w:val="00C3332C"/>
    <w:rsid w:val="00C3406D"/>
    <w:rsid w:val="00C348C5"/>
    <w:rsid w:val="00C354DB"/>
    <w:rsid w:val="00C36900"/>
    <w:rsid w:val="00C36E17"/>
    <w:rsid w:val="00C37442"/>
    <w:rsid w:val="00C37627"/>
    <w:rsid w:val="00C402DC"/>
    <w:rsid w:val="00C40D22"/>
    <w:rsid w:val="00C414A5"/>
    <w:rsid w:val="00C419C4"/>
    <w:rsid w:val="00C42B4A"/>
    <w:rsid w:val="00C44EE2"/>
    <w:rsid w:val="00C45200"/>
    <w:rsid w:val="00C456A1"/>
    <w:rsid w:val="00C45719"/>
    <w:rsid w:val="00C46E58"/>
    <w:rsid w:val="00C47218"/>
    <w:rsid w:val="00C474A1"/>
    <w:rsid w:val="00C51902"/>
    <w:rsid w:val="00C51B78"/>
    <w:rsid w:val="00C51EE7"/>
    <w:rsid w:val="00C52B27"/>
    <w:rsid w:val="00C5314C"/>
    <w:rsid w:val="00C53168"/>
    <w:rsid w:val="00C53CAA"/>
    <w:rsid w:val="00C53FBD"/>
    <w:rsid w:val="00C6356C"/>
    <w:rsid w:val="00C63B6E"/>
    <w:rsid w:val="00C64CC6"/>
    <w:rsid w:val="00C65AD7"/>
    <w:rsid w:val="00C67294"/>
    <w:rsid w:val="00C675D3"/>
    <w:rsid w:val="00C67C57"/>
    <w:rsid w:val="00C70138"/>
    <w:rsid w:val="00C709C2"/>
    <w:rsid w:val="00C7148F"/>
    <w:rsid w:val="00C72A4E"/>
    <w:rsid w:val="00C733A4"/>
    <w:rsid w:val="00C73466"/>
    <w:rsid w:val="00C7383F"/>
    <w:rsid w:val="00C74DE2"/>
    <w:rsid w:val="00C74F34"/>
    <w:rsid w:val="00C75A0D"/>
    <w:rsid w:val="00C75EB2"/>
    <w:rsid w:val="00C761C7"/>
    <w:rsid w:val="00C7737C"/>
    <w:rsid w:val="00C77510"/>
    <w:rsid w:val="00C80B5B"/>
    <w:rsid w:val="00C81BA2"/>
    <w:rsid w:val="00C82037"/>
    <w:rsid w:val="00C82410"/>
    <w:rsid w:val="00C82730"/>
    <w:rsid w:val="00C8286E"/>
    <w:rsid w:val="00C84A5F"/>
    <w:rsid w:val="00C850D1"/>
    <w:rsid w:val="00C8573B"/>
    <w:rsid w:val="00C870B0"/>
    <w:rsid w:val="00C87878"/>
    <w:rsid w:val="00C90871"/>
    <w:rsid w:val="00C91D27"/>
    <w:rsid w:val="00C9410D"/>
    <w:rsid w:val="00C94601"/>
    <w:rsid w:val="00C94961"/>
    <w:rsid w:val="00C954BD"/>
    <w:rsid w:val="00C954EB"/>
    <w:rsid w:val="00C95741"/>
    <w:rsid w:val="00C96870"/>
    <w:rsid w:val="00C96E7B"/>
    <w:rsid w:val="00C970F3"/>
    <w:rsid w:val="00C97A43"/>
    <w:rsid w:val="00CA09F7"/>
    <w:rsid w:val="00CA1A9C"/>
    <w:rsid w:val="00CA1EEC"/>
    <w:rsid w:val="00CA2115"/>
    <w:rsid w:val="00CA2882"/>
    <w:rsid w:val="00CA2B04"/>
    <w:rsid w:val="00CA36BB"/>
    <w:rsid w:val="00CA3FE8"/>
    <w:rsid w:val="00CA4B18"/>
    <w:rsid w:val="00CA707E"/>
    <w:rsid w:val="00CA72F7"/>
    <w:rsid w:val="00CB0706"/>
    <w:rsid w:val="00CB0973"/>
    <w:rsid w:val="00CB111F"/>
    <w:rsid w:val="00CB22F0"/>
    <w:rsid w:val="00CB2B6B"/>
    <w:rsid w:val="00CB2FFF"/>
    <w:rsid w:val="00CB32EA"/>
    <w:rsid w:val="00CB4555"/>
    <w:rsid w:val="00CB46EB"/>
    <w:rsid w:val="00CB48B3"/>
    <w:rsid w:val="00CB4A37"/>
    <w:rsid w:val="00CB5B6A"/>
    <w:rsid w:val="00CB69DC"/>
    <w:rsid w:val="00CB7504"/>
    <w:rsid w:val="00CB777A"/>
    <w:rsid w:val="00CB79B1"/>
    <w:rsid w:val="00CB7CE3"/>
    <w:rsid w:val="00CC1FCE"/>
    <w:rsid w:val="00CC3442"/>
    <w:rsid w:val="00CC624A"/>
    <w:rsid w:val="00CC6329"/>
    <w:rsid w:val="00CD03C1"/>
    <w:rsid w:val="00CD0C6E"/>
    <w:rsid w:val="00CD261F"/>
    <w:rsid w:val="00CD2F9C"/>
    <w:rsid w:val="00CD310F"/>
    <w:rsid w:val="00CD336B"/>
    <w:rsid w:val="00CD37F3"/>
    <w:rsid w:val="00CD579E"/>
    <w:rsid w:val="00CD5B92"/>
    <w:rsid w:val="00CD68E6"/>
    <w:rsid w:val="00CE067B"/>
    <w:rsid w:val="00CE13AD"/>
    <w:rsid w:val="00CE5481"/>
    <w:rsid w:val="00CE56CF"/>
    <w:rsid w:val="00CE7471"/>
    <w:rsid w:val="00CE794B"/>
    <w:rsid w:val="00CF14A7"/>
    <w:rsid w:val="00CF17A9"/>
    <w:rsid w:val="00CF3860"/>
    <w:rsid w:val="00CF495D"/>
    <w:rsid w:val="00CF4B10"/>
    <w:rsid w:val="00CF5D8E"/>
    <w:rsid w:val="00D02E18"/>
    <w:rsid w:val="00D02FB1"/>
    <w:rsid w:val="00D03071"/>
    <w:rsid w:val="00D03A48"/>
    <w:rsid w:val="00D03DC9"/>
    <w:rsid w:val="00D0465E"/>
    <w:rsid w:val="00D04AC8"/>
    <w:rsid w:val="00D054BA"/>
    <w:rsid w:val="00D05AB3"/>
    <w:rsid w:val="00D06136"/>
    <w:rsid w:val="00D11692"/>
    <w:rsid w:val="00D12B7C"/>
    <w:rsid w:val="00D13679"/>
    <w:rsid w:val="00D13DEB"/>
    <w:rsid w:val="00D1478A"/>
    <w:rsid w:val="00D147D1"/>
    <w:rsid w:val="00D1564F"/>
    <w:rsid w:val="00D15D43"/>
    <w:rsid w:val="00D16290"/>
    <w:rsid w:val="00D20829"/>
    <w:rsid w:val="00D21B1F"/>
    <w:rsid w:val="00D23093"/>
    <w:rsid w:val="00D2330F"/>
    <w:rsid w:val="00D23C6C"/>
    <w:rsid w:val="00D24CEF"/>
    <w:rsid w:val="00D25F30"/>
    <w:rsid w:val="00D26290"/>
    <w:rsid w:val="00D2667C"/>
    <w:rsid w:val="00D2699C"/>
    <w:rsid w:val="00D26F0C"/>
    <w:rsid w:val="00D30A60"/>
    <w:rsid w:val="00D31380"/>
    <w:rsid w:val="00D31528"/>
    <w:rsid w:val="00D3160F"/>
    <w:rsid w:val="00D31719"/>
    <w:rsid w:val="00D32880"/>
    <w:rsid w:val="00D3547B"/>
    <w:rsid w:val="00D36305"/>
    <w:rsid w:val="00D40022"/>
    <w:rsid w:val="00D40726"/>
    <w:rsid w:val="00D41201"/>
    <w:rsid w:val="00D4136F"/>
    <w:rsid w:val="00D419F1"/>
    <w:rsid w:val="00D41CA6"/>
    <w:rsid w:val="00D423FC"/>
    <w:rsid w:val="00D4326F"/>
    <w:rsid w:val="00D436DE"/>
    <w:rsid w:val="00D43AAC"/>
    <w:rsid w:val="00D43ECC"/>
    <w:rsid w:val="00D45E21"/>
    <w:rsid w:val="00D4671F"/>
    <w:rsid w:val="00D46722"/>
    <w:rsid w:val="00D46800"/>
    <w:rsid w:val="00D50D91"/>
    <w:rsid w:val="00D520A5"/>
    <w:rsid w:val="00D527A5"/>
    <w:rsid w:val="00D533F1"/>
    <w:rsid w:val="00D53723"/>
    <w:rsid w:val="00D54127"/>
    <w:rsid w:val="00D54F25"/>
    <w:rsid w:val="00D55EEF"/>
    <w:rsid w:val="00D57600"/>
    <w:rsid w:val="00D604F9"/>
    <w:rsid w:val="00D607D3"/>
    <w:rsid w:val="00D64850"/>
    <w:rsid w:val="00D65F6F"/>
    <w:rsid w:val="00D705ED"/>
    <w:rsid w:val="00D7097F"/>
    <w:rsid w:val="00D70FF5"/>
    <w:rsid w:val="00D713EC"/>
    <w:rsid w:val="00D73E89"/>
    <w:rsid w:val="00D73EA1"/>
    <w:rsid w:val="00D7536C"/>
    <w:rsid w:val="00D76674"/>
    <w:rsid w:val="00D76F7E"/>
    <w:rsid w:val="00D8124F"/>
    <w:rsid w:val="00D8247B"/>
    <w:rsid w:val="00D8350B"/>
    <w:rsid w:val="00D837CE"/>
    <w:rsid w:val="00D84CD2"/>
    <w:rsid w:val="00D85030"/>
    <w:rsid w:val="00D85816"/>
    <w:rsid w:val="00D8663C"/>
    <w:rsid w:val="00D873DF"/>
    <w:rsid w:val="00D878CB"/>
    <w:rsid w:val="00D91B49"/>
    <w:rsid w:val="00D91B7C"/>
    <w:rsid w:val="00D9223B"/>
    <w:rsid w:val="00D92849"/>
    <w:rsid w:val="00D9385B"/>
    <w:rsid w:val="00D93B7C"/>
    <w:rsid w:val="00D93F64"/>
    <w:rsid w:val="00D9447E"/>
    <w:rsid w:val="00D95120"/>
    <w:rsid w:val="00D9560A"/>
    <w:rsid w:val="00D9562F"/>
    <w:rsid w:val="00D95672"/>
    <w:rsid w:val="00D964AE"/>
    <w:rsid w:val="00DA062D"/>
    <w:rsid w:val="00DA0AFD"/>
    <w:rsid w:val="00DA1198"/>
    <w:rsid w:val="00DA185D"/>
    <w:rsid w:val="00DA2368"/>
    <w:rsid w:val="00DA254C"/>
    <w:rsid w:val="00DA281C"/>
    <w:rsid w:val="00DA3939"/>
    <w:rsid w:val="00DA3AFD"/>
    <w:rsid w:val="00DA4A45"/>
    <w:rsid w:val="00DA511A"/>
    <w:rsid w:val="00DA5732"/>
    <w:rsid w:val="00DA5E11"/>
    <w:rsid w:val="00DA62DE"/>
    <w:rsid w:val="00DA6427"/>
    <w:rsid w:val="00DA7365"/>
    <w:rsid w:val="00DB02D8"/>
    <w:rsid w:val="00DB0600"/>
    <w:rsid w:val="00DB0737"/>
    <w:rsid w:val="00DB0998"/>
    <w:rsid w:val="00DB1608"/>
    <w:rsid w:val="00DB4CDE"/>
    <w:rsid w:val="00DB544C"/>
    <w:rsid w:val="00DB56CD"/>
    <w:rsid w:val="00DB610C"/>
    <w:rsid w:val="00DB7922"/>
    <w:rsid w:val="00DB79C3"/>
    <w:rsid w:val="00DB7A71"/>
    <w:rsid w:val="00DC004C"/>
    <w:rsid w:val="00DC1F51"/>
    <w:rsid w:val="00DC409B"/>
    <w:rsid w:val="00DC45A3"/>
    <w:rsid w:val="00DC45D7"/>
    <w:rsid w:val="00DC4C62"/>
    <w:rsid w:val="00DC5178"/>
    <w:rsid w:val="00DC5DD5"/>
    <w:rsid w:val="00DC5F63"/>
    <w:rsid w:val="00DC7A6F"/>
    <w:rsid w:val="00DD1C3A"/>
    <w:rsid w:val="00DD2175"/>
    <w:rsid w:val="00DD27B9"/>
    <w:rsid w:val="00DD2C1E"/>
    <w:rsid w:val="00DD3377"/>
    <w:rsid w:val="00DD358F"/>
    <w:rsid w:val="00DD3A3E"/>
    <w:rsid w:val="00DD47C5"/>
    <w:rsid w:val="00DD4935"/>
    <w:rsid w:val="00DD73E6"/>
    <w:rsid w:val="00DD7792"/>
    <w:rsid w:val="00DE0EA8"/>
    <w:rsid w:val="00DE2D82"/>
    <w:rsid w:val="00DE3467"/>
    <w:rsid w:val="00DE36EA"/>
    <w:rsid w:val="00DE3A9D"/>
    <w:rsid w:val="00DE3D24"/>
    <w:rsid w:val="00DE5E7C"/>
    <w:rsid w:val="00DE6E7F"/>
    <w:rsid w:val="00DF2063"/>
    <w:rsid w:val="00DF2461"/>
    <w:rsid w:val="00DF34CE"/>
    <w:rsid w:val="00DF3B4B"/>
    <w:rsid w:val="00DF42FC"/>
    <w:rsid w:val="00DF517D"/>
    <w:rsid w:val="00DF6028"/>
    <w:rsid w:val="00E0000C"/>
    <w:rsid w:val="00E008B8"/>
    <w:rsid w:val="00E009BD"/>
    <w:rsid w:val="00E00BA3"/>
    <w:rsid w:val="00E00E72"/>
    <w:rsid w:val="00E0114D"/>
    <w:rsid w:val="00E012CC"/>
    <w:rsid w:val="00E03DB9"/>
    <w:rsid w:val="00E0410D"/>
    <w:rsid w:val="00E04228"/>
    <w:rsid w:val="00E056EA"/>
    <w:rsid w:val="00E057D0"/>
    <w:rsid w:val="00E05C92"/>
    <w:rsid w:val="00E07030"/>
    <w:rsid w:val="00E07ACD"/>
    <w:rsid w:val="00E10089"/>
    <w:rsid w:val="00E103D6"/>
    <w:rsid w:val="00E112BF"/>
    <w:rsid w:val="00E12889"/>
    <w:rsid w:val="00E13108"/>
    <w:rsid w:val="00E13D73"/>
    <w:rsid w:val="00E14081"/>
    <w:rsid w:val="00E1410D"/>
    <w:rsid w:val="00E14FAD"/>
    <w:rsid w:val="00E1623A"/>
    <w:rsid w:val="00E165A5"/>
    <w:rsid w:val="00E218B2"/>
    <w:rsid w:val="00E2193A"/>
    <w:rsid w:val="00E23154"/>
    <w:rsid w:val="00E23258"/>
    <w:rsid w:val="00E23421"/>
    <w:rsid w:val="00E2361A"/>
    <w:rsid w:val="00E23BFB"/>
    <w:rsid w:val="00E23FA1"/>
    <w:rsid w:val="00E25D8C"/>
    <w:rsid w:val="00E260D2"/>
    <w:rsid w:val="00E277EE"/>
    <w:rsid w:val="00E30E47"/>
    <w:rsid w:val="00E31D77"/>
    <w:rsid w:val="00E324C5"/>
    <w:rsid w:val="00E332CF"/>
    <w:rsid w:val="00E353FC"/>
    <w:rsid w:val="00E36B92"/>
    <w:rsid w:val="00E37D95"/>
    <w:rsid w:val="00E41517"/>
    <w:rsid w:val="00E4173B"/>
    <w:rsid w:val="00E42006"/>
    <w:rsid w:val="00E427CA"/>
    <w:rsid w:val="00E42E2F"/>
    <w:rsid w:val="00E42F28"/>
    <w:rsid w:val="00E4374E"/>
    <w:rsid w:val="00E449BB"/>
    <w:rsid w:val="00E44C12"/>
    <w:rsid w:val="00E44E3F"/>
    <w:rsid w:val="00E45C50"/>
    <w:rsid w:val="00E45D6D"/>
    <w:rsid w:val="00E4689D"/>
    <w:rsid w:val="00E50229"/>
    <w:rsid w:val="00E508EA"/>
    <w:rsid w:val="00E51AA3"/>
    <w:rsid w:val="00E51ED8"/>
    <w:rsid w:val="00E53BC1"/>
    <w:rsid w:val="00E5497F"/>
    <w:rsid w:val="00E56C84"/>
    <w:rsid w:val="00E608E8"/>
    <w:rsid w:val="00E614D5"/>
    <w:rsid w:val="00E63536"/>
    <w:rsid w:val="00E63824"/>
    <w:rsid w:val="00E66885"/>
    <w:rsid w:val="00E672EC"/>
    <w:rsid w:val="00E673ED"/>
    <w:rsid w:val="00E674C5"/>
    <w:rsid w:val="00E712BE"/>
    <w:rsid w:val="00E71339"/>
    <w:rsid w:val="00E71B94"/>
    <w:rsid w:val="00E723D1"/>
    <w:rsid w:val="00E733E3"/>
    <w:rsid w:val="00E73E51"/>
    <w:rsid w:val="00E7427A"/>
    <w:rsid w:val="00E74E32"/>
    <w:rsid w:val="00E75E6C"/>
    <w:rsid w:val="00E75F5E"/>
    <w:rsid w:val="00E77A72"/>
    <w:rsid w:val="00E77D8A"/>
    <w:rsid w:val="00E800F7"/>
    <w:rsid w:val="00E81250"/>
    <w:rsid w:val="00E81A1E"/>
    <w:rsid w:val="00E82DD9"/>
    <w:rsid w:val="00E83358"/>
    <w:rsid w:val="00E83FC9"/>
    <w:rsid w:val="00E83FFB"/>
    <w:rsid w:val="00E864AC"/>
    <w:rsid w:val="00E87965"/>
    <w:rsid w:val="00E87A47"/>
    <w:rsid w:val="00E90F64"/>
    <w:rsid w:val="00E91437"/>
    <w:rsid w:val="00E93B54"/>
    <w:rsid w:val="00E942A0"/>
    <w:rsid w:val="00E9494B"/>
    <w:rsid w:val="00E94A21"/>
    <w:rsid w:val="00E957E7"/>
    <w:rsid w:val="00E96536"/>
    <w:rsid w:val="00EA0760"/>
    <w:rsid w:val="00EA0CFC"/>
    <w:rsid w:val="00EA3210"/>
    <w:rsid w:val="00EA3321"/>
    <w:rsid w:val="00EA3AEA"/>
    <w:rsid w:val="00EA4CCC"/>
    <w:rsid w:val="00EA5264"/>
    <w:rsid w:val="00EA54E5"/>
    <w:rsid w:val="00EA54EF"/>
    <w:rsid w:val="00EA7CE2"/>
    <w:rsid w:val="00EB0AAC"/>
    <w:rsid w:val="00EB1BF0"/>
    <w:rsid w:val="00EB20E9"/>
    <w:rsid w:val="00EB246B"/>
    <w:rsid w:val="00EB311C"/>
    <w:rsid w:val="00EB50A8"/>
    <w:rsid w:val="00EB53B9"/>
    <w:rsid w:val="00EB570C"/>
    <w:rsid w:val="00EB6AC6"/>
    <w:rsid w:val="00EB7012"/>
    <w:rsid w:val="00EB71DB"/>
    <w:rsid w:val="00EB7C21"/>
    <w:rsid w:val="00EC3EDA"/>
    <w:rsid w:val="00EC404A"/>
    <w:rsid w:val="00EC527A"/>
    <w:rsid w:val="00EC7E24"/>
    <w:rsid w:val="00ED062A"/>
    <w:rsid w:val="00ED0707"/>
    <w:rsid w:val="00ED1608"/>
    <w:rsid w:val="00ED3152"/>
    <w:rsid w:val="00ED3DBB"/>
    <w:rsid w:val="00ED51C6"/>
    <w:rsid w:val="00ED5239"/>
    <w:rsid w:val="00ED5AD3"/>
    <w:rsid w:val="00ED5F40"/>
    <w:rsid w:val="00ED6047"/>
    <w:rsid w:val="00EE0A16"/>
    <w:rsid w:val="00EE0F52"/>
    <w:rsid w:val="00EE1A36"/>
    <w:rsid w:val="00EE3D71"/>
    <w:rsid w:val="00EE444C"/>
    <w:rsid w:val="00EE4DE7"/>
    <w:rsid w:val="00EE4E01"/>
    <w:rsid w:val="00EE6146"/>
    <w:rsid w:val="00EE6422"/>
    <w:rsid w:val="00EE6826"/>
    <w:rsid w:val="00EE7045"/>
    <w:rsid w:val="00EF10D4"/>
    <w:rsid w:val="00EF1C8C"/>
    <w:rsid w:val="00EF2556"/>
    <w:rsid w:val="00EF3292"/>
    <w:rsid w:val="00EF345E"/>
    <w:rsid w:val="00EF3EBE"/>
    <w:rsid w:val="00EF44F2"/>
    <w:rsid w:val="00EF4DBD"/>
    <w:rsid w:val="00EF4E88"/>
    <w:rsid w:val="00EF53E1"/>
    <w:rsid w:val="00EF6947"/>
    <w:rsid w:val="00EF778F"/>
    <w:rsid w:val="00F01247"/>
    <w:rsid w:val="00F01B1D"/>
    <w:rsid w:val="00F037DF"/>
    <w:rsid w:val="00F056ED"/>
    <w:rsid w:val="00F05D77"/>
    <w:rsid w:val="00F072DA"/>
    <w:rsid w:val="00F10218"/>
    <w:rsid w:val="00F10B7E"/>
    <w:rsid w:val="00F11776"/>
    <w:rsid w:val="00F11FFD"/>
    <w:rsid w:val="00F12794"/>
    <w:rsid w:val="00F129D6"/>
    <w:rsid w:val="00F12F64"/>
    <w:rsid w:val="00F1329B"/>
    <w:rsid w:val="00F13CBF"/>
    <w:rsid w:val="00F1465A"/>
    <w:rsid w:val="00F15075"/>
    <w:rsid w:val="00F20955"/>
    <w:rsid w:val="00F22BFA"/>
    <w:rsid w:val="00F23A81"/>
    <w:rsid w:val="00F24103"/>
    <w:rsid w:val="00F24CD6"/>
    <w:rsid w:val="00F25F77"/>
    <w:rsid w:val="00F27E4E"/>
    <w:rsid w:val="00F301BB"/>
    <w:rsid w:val="00F33293"/>
    <w:rsid w:val="00F3344F"/>
    <w:rsid w:val="00F34373"/>
    <w:rsid w:val="00F34642"/>
    <w:rsid w:val="00F349DF"/>
    <w:rsid w:val="00F354B6"/>
    <w:rsid w:val="00F35AF1"/>
    <w:rsid w:val="00F35C29"/>
    <w:rsid w:val="00F36D80"/>
    <w:rsid w:val="00F36F57"/>
    <w:rsid w:val="00F4146F"/>
    <w:rsid w:val="00F4179C"/>
    <w:rsid w:val="00F41B11"/>
    <w:rsid w:val="00F41E24"/>
    <w:rsid w:val="00F4423B"/>
    <w:rsid w:val="00F456B0"/>
    <w:rsid w:val="00F458AF"/>
    <w:rsid w:val="00F46808"/>
    <w:rsid w:val="00F46D32"/>
    <w:rsid w:val="00F52896"/>
    <w:rsid w:val="00F534AB"/>
    <w:rsid w:val="00F53A0E"/>
    <w:rsid w:val="00F5485C"/>
    <w:rsid w:val="00F555E4"/>
    <w:rsid w:val="00F56265"/>
    <w:rsid w:val="00F563D7"/>
    <w:rsid w:val="00F56DF8"/>
    <w:rsid w:val="00F577B4"/>
    <w:rsid w:val="00F60027"/>
    <w:rsid w:val="00F60BAA"/>
    <w:rsid w:val="00F612CB"/>
    <w:rsid w:val="00F61A27"/>
    <w:rsid w:val="00F61CA8"/>
    <w:rsid w:val="00F61D1D"/>
    <w:rsid w:val="00F63EFB"/>
    <w:rsid w:val="00F647F5"/>
    <w:rsid w:val="00F65259"/>
    <w:rsid w:val="00F652F8"/>
    <w:rsid w:val="00F661CF"/>
    <w:rsid w:val="00F66E56"/>
    <w:rsid w:val="00F67B40"/>
    <w:rsid w:val="00F67BD2"/>
    <w:rsid w:val="00F7089D"/>
    <w:rsid w:val="00F70ED9"/>
    <w:rsid w:val="00F71947"/>
    <w:rsid w:val="00F72293"/>
    <w:rsid w:val="00F735EC"/>
    <w:rsid w:val="00F736A6"/>
    <w:rsid w:val="00F751DF"/>
    <w:rsid w:val="00F75877"/>
    <w:rsid w:val="00F75D6D"/>
    <w:rsid w:val="00F77C12"/>
    <w:rsid w:val="00F801CD"/>
    <w:rsid w:val="00F80846"/>
    <w:rsid w:val="00F80934"/>
    <w:rsid w:val="00F815EA"/>
    <w:rsid w:val="00F8221E"/>
    <w:rsid w:val="00F83630"/>
    <w:rsid w:val="00F83AFB"/>
    <w:rsid w:val="00F83B9C"/>
    <w:rsid w:val="00F83DFF"/>
    <w:rsid w:val="00F840A2"/>
    <w:rsid w:val="00F8412C"/>
    <w:rsid w:val="00F8617E"/>
    <w:rsid w:val="00F861D6"/>
    <w:rsid w:val="00F865AD"/>
    <w:rsid w:val="00F870F0"/>
    <w:rsid w:val="00F9054E"/>
    <w:rsid w:val="00F90B1D"/>
    <w:rsid w:val="00F91131"/>
    <w:rsid w:val="00F91DFE"/>
    <w:rsid w:val="00F91F19"/>
    <w:rsid w:val="00F92F9D"/>
    <w:rsid w:val="00F93914"/>
    <w:rsid w:val="00F93DCD"/>
    <w:rsid w:val="00F94257"/>
    <w:rsid w:val="00F947AB"/>
    <w:rsid w:val="00F94EC9"/>
    <w:rsid w:val="00F950A2"/>
    <w:rsid w:val="00F95E10"/>
    <w:rsid w:val="00F96D56"/>
    <w:rsid w:val="00F96EA1"/>
    <w:rsid w:val="00FA02F4"/>
    <w:rsid w:val="00FA048D"/>
    <w:rsid w:val="00FA1398"/>
    <w:rsid w:val="00FA2334"/>
    <w:rsid w:val="00FA37D5"/>
    <w:rsid w:val="00FA4E89"/>
    <w:rsid w:val="00FA4F20"/>
    <w:rsid w:val="00FA623C"/>
    <w:rsid w:val="00FA6BCD"/>
    <w:rsid w:val="00FA7F5D"/>
    <w:rsid w:val="00FB051C"/>
    <w:rsid w:val="00FB08C7"/>
    <w:rsid w:val="00FB1170"/>
    <w:rsid w:val="00FB2BBB"/>
    <w:rsid w:val="00FB437B"/>
    <w:rsid w:val="00FB5913"/>
    <w:rsid w:val="00FB5AA2"/>
    <w:rsid w:val="00FB5B0D"/>
    <w:rsid w:val="00FB644E"/>
    <w:rsid w:val="00FB65CC"/>
    <w:rsid w:val="00FB689A"/>
    <w:rsid w:val="00FB7630"/>
    <w:rsid w:val="00FB78AC"/>
    <w:rsid w:val="00FB7A4C"/>
    <w:rsid w:val="00FB7B8C"/>
    <w:rsid w:val="00FB7FCC"/>
    <w:rsid w:val="00FC058F"/>
    <w:rsid w:val="00FC090D"/>
    <w:rsid w:val="00FC0DA6"/>
    <w:rsid w:val="00FC203B"/>
    <w:rsid w:val="00FC38A6"/>
    <w:rsid w:val="00FC545A"/>
    <w:rsid w:val="00FC594E"/>
    <w:rsid w:val="00FC7B9E"/>
    <w:rsid w:val="00FD032C"/>
    <w:rsid w:val="00FD0E33"/>
    <w:rsid w:val="00FD240F"/>
    <w:rsid w:val="00FD2468"/>
    <w:rsid w:val="00FD2E44"/>
    <w:rsid w:val="00FD4816"/>
    <w:rsid w:val="00FD56A6"/>
    <w:rsid w:val="00FD63D5"/>
    <w:rsid w:val="00FD7D98"/>
    <w:rsid w:val="00FE048E"/>
    <w:rsid w:val="00FE1326"/>
    <w:rsid w:val="00FE148C"/>
    <w:rsid w:val="00FE1ADB"/>
    <w:rsid w:val="00FE4E8B"/>
    <w:rsid w:val="00FE57FF"/>
    <w:rsid w:val="00FE6153"/>
    <w:rsid w:val="00FF0CC0"/>
    <w:rsid w:val="00FF262F"/>
    <w:rsid w:val="00FF3004"/>
    <w:rsid w:val="00FF37E9"/>
    <w:rsid w:val="00FF4A74"/>
    <w:rsid w:val="00FF557A"/>
    <w:rsid w:val="00FF56A1"/>
    <w:rsid w:val="00FF6AE1"/>
    <w:rsid w:val="00FF6C63"/>
    <w:rsid w:val="00FF7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68CFDC"/>
  <w15:chartTrackingRefBased/>
  <w15:docId w15:val="{EFAC3A4B-1A08-429A-883A-4B5B851F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heme="minorBidi"/>
        <w:kern w:val="2"/>
        <w:sz w:val="18"/>
        <w:szCs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AAD"/>
  </w:style>
  <w:style w:type="paragraph" w:styleId="1">
    <w:name w:val="heading 1"/>
    <w:basedOn w:val="a"/>
    <w:next w:val="a"/>
    <w:link w:val="10"/>
    <w:uiPriority w:val="9"/>
    <w:qFormat/>
    <w:rsid w:val="009F31D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5pt">
    <w:name w:val="本文_10.5pt"/>
    <w:rsid w:val="009F31D1"/>
    <w:pPr>
      <w:widowControl w:val="0"/>
      <w:ind w:firstLineChars="100" w:firstLine="210"/>
      <w:jc w:val="both"/>
    </w:pPr>
    <w:rPr>
      <w:rFonts w:cs="Times New Roman"/>
    </w:rPr>
  </w:style>
  <w:style w:type="paragraph" w:styleId="11">
    <w:name w:val="toc 1"/>
    <w:next w:val="105pt"/>
    <w:uiPriority w:val="39"/>
    <w:rsid w:val="00923C06"/>
    <w:pPr>
      <w:keepLines/>
      <w:widowControl w:val="0"/>
      <w:spacing w:before="120"/>
      <w:ind w:left="284" w:right="136" w:hanging="284"/>
      <w:jc w:val="both"/>
    </w:pPr>
    <w:rPr>
      <w:rFonts w:cs="Times New Roman"/>
      <w:sz w:val="20"/>
    </w:rPr>
  </w:style>
  <w:style w:type="paragraph" w:styleId="a3">
    <w:name w:val="footer"/>
    <w:link w:val="a4"/>
    <w:uiPriority w:val="99"/>
    <w:rsid w:val="009F31D1"/>
    <w:pPr>
      <w:widowControl w:val="0"/>
      <w:snapToGrid w:val="0"/>
      <w:jc w:val="right"/>
    </w:pPr>
    <w:rPr>
      <w:rFonts w:cs="Times New Roman"/>
      <w:sz w:val="20"/>
      <w:szCs w:val="20"/>
    </w:rPr>
  </w:style>
  <w:style w:type="character" w:customStyle="1" w:styleId="a4">
    <w:name w:val="フッター (文字)"/>
    <w:basedOn w:val="a0"/>
    <w:link w:val="a3"/>
    <w:uiPriority w:val="99"/>
    <w:rsid w:val="009F31D1"/>
    <w:rPr>
      <w:rFonts w:ascii="Times New Roman" w:eastAsia="ＭＳ 明朝" w:hAnsi="Times New Roman" w:cs="Times New Roman"/>
      <w:sz w:val="20"/>
      <w:szCs w:val="20"/>
    </w:rPr>
  </w:style>
  <w:style w:type="paragraph" w:styleId="a5">
    <w:name w:val="header"/>
    <w:link w:val="a6"/>
    <w:uiPriority w:val="99"/>
    <w:rsid w:val="009F31D1"/>
    <w:pPr>
      <w:widowControl w:val="0"/>
      <w:snapToGrid w:val="0"/>
      <w:jc w:val="right"/>
    </w:pPr>
    <w:rPr>
      <w:rFonts w:cs="Times New Roman"/>
      <w:sz w:val="20"/>
      <w:szCs w:val="20"/>
    </w:rPr>
  </w:style>
  <w:style w:type="character" w:customStyle="1" w:styleId="a6">
    <w:name w:val="ヘッダー (文字)"/>
    <w:basedOn w:val="a0"/>
    <w:link w:val="a5"/>
    <w:uiPriority w:val="99"/>
    <w:rsid w:val="009F31D1"/>
    <w:rPr>
      <w:rFonts w:ascii="Times New Roman" w:eastAsia="ＭＳ 明朝" w:hAnsi="Times New Roman" w:cs="Times New Roman"/>
      <w:sz w:val="20"/>
      <w:szCs w:val="20"/>
    </w:rPr>
  </w:style>
  <w:style w:type="character" w:styleId="a7">
    <w:name w:val="Hyperlink"/>
    <w:uiPriority w:val="99"/>
    <w:rsid w:val="009F31D1"/>
    <w:rPr>
      <w:color w:val="0000FF"/>
      <w:u w:val="single"/>
    </w:rPr>
  </w:style>
  <w:style w:type="paragraph" w:customStyle="1" w:styleId="a8">
    <w:name w:val="本文３"/>
    <w:basedOn w:val="a"/>
    <w:link w:val="Char"/>
    <w:autoRedefine/>
    <w:rsid w:val="009F31D1"/>
    <w:pPr>
      <w:spacing w:before="40" w:after="40" w:line="280" w:lineRule="exact"/>
      <w:ind w:left="624" w:firstLineChars="100" w:firstLine="240"/>
      <w:jc w:val="right"/>
    </w:pPr>
    <w:rPr>
      <w:rFonts w:ascii="Century" w:hAnsi="Century"/>
      <w:szCs w:val="24"/>
    </w:rPr>
  </w:style>
  <w:style w:type="character" w:customStyle="1" w:styleId="Char">
    <w:name w:val="本文３ Char"/>
    <w:link w:val="a8"/>
    <w:rsid w:val="009F31D1"/>
    <w:rPr>
      <w:rFonts w:ascii="Century" w:eastAsia="ＭＳ 明朝" w:hAnsi="Century" w:cs="Times New Roman"/>
      <w:szCs w:val="24"/>
    </w:rPr>
  </w:style>
  <w:style w:type="paragraph" w:customStyle="1" w:styleId="Tahoma14pt185mm49mm">
    <w:name w:val="スタイル Tahoma 14 pt 中央揃え 左 :  18.5 mm 最初の行 :  4.9 mm"/>
    <w:basedOn w:val="a"/>
    <w:autoRedefine/>
    <w:rsid w:val="009F31D1"/>
    <w:pPr>
      <w:jc w:val="center"/>
    </w:pPr>
    <w:rPr>
      <w:rFonts w:ascii="Tahoma" w:hAnsi="Tahoma" w:cs="Tahoma"/>
      <w:sz w:val="28"/>
      <w:szCs w:val="28"/>
    </w:rPr>
  </w:style>
  <w:style w:type="paragraph" w:customStyle="1" w:styleId="18pt185mm6">
    <w:name w:val="スタイル (日) ＭＳ Ｐゴシック 18 pt (英数字) 太字 中央揃え 左 :  18.5 mm 最初の行 :  6...."/>
    <w:basedOn w:val="a"/>
    <w:autoRedefine/>
    <w:rsid w:val="00BB2006"/>
    <w:pPr>
      <w:jc w:val="center"/>
    </w:pPr>
    <w:rPr>
      <w:b/>
      <w:sz w:val="24"/>
    </w:rPr>
  </w:style>
  <w:style w:type="paragraph" w:styleId="a9">
    <w:name w:val="List Paragraph"/>
    <w:basedOn w:val="a"/>
    <w:uiPriority w:val="34"/>
    <w:qFormat/>
    <w:rsid w:val="009F31D1"/>
    <w:pPr>
      <w:ind w:leftChars="400" w:left="840"/>
    </w:pPr>
    <w:rPr>
      <w:rFonts w:ascii="Century" w:hAnsi="Century"/>
    </w:rPr>
  </w:style>
  <w:style w:type="character" w:customStyle="1" w:styleId="10">
    <w:name w:val="見出し 1 (文字)"/>
    <w:basedOn w:val="a0"/>
    <w:link w:val="1"/>
    <w:uiPriority w:val="9"/>
    <w:rsid w:val="009F31D1"/>
    <w:rPr>
      <w:rFonts w:asciiTheme="majorHAnsi" w:eastAsiaTheme="majorEastAsia" w:hAnsiTheme="majorHAnsi" w:cstheme="majorBidi"/>
      <w:sz w:val="24"/>
      <w:szCs w:val="24"/>
    </w:rPr>
  </w:style>
  <w:style w:type="paragraph" w:styleId="aa">
    <w:name w:val="TOC Heading"/>
    <w:basedOn w:val="1"/>
    <w:next w:val="a"/>
    <w:uiPriority w:val="39"/>
    <w:semiHidden/>
    <w:unhideWhenUsed/>
    <w:qFormat/>
    <w:rsid w:val="009F31D1"/>
    <w:pPr>
      <w:keepLines/>
      <w:spacing w:before="480" w:line="276" w:lineRule="auto"/>
      <w:outlineLvl w:val="9"/>
    </w:pPr>
    <w:rPr>
      <w:rFonts w:ascii="Arial" w:eastAsia="ＭＳ ゴシック" w:hAnsi="Arial" w:cs="Times New Roman"/>
      <w:b/>
      <w:bCs/>
      <w:color w:val="365F91"/>
      <w:kern w:val="0"/>
      <w:sz w:val="28"/>
      <w:szCs w:val="28"/>
    </w:rPr>
  </w:style>
  <w:style w:type="paragraph" w:styleId="ab">
    <w:name w:val="Closing"/>
    <w:basedOn w:val="a"/>
    <w:link w:val="ac"/>
    <w:uiPriority w:val="99"/>
    <w:unhideWhenUsed/>
    <w:rsid w:val="00D21B1F"/>
    <w:pPr>
      <w:jc w:val="right"/>
    </w:pPr>
  </w:style>
  <w:style w:type="character" w:customStyle="1" w:styleId="ac">
    <w:name w:val="結語 (文字)"/>
    <w:basedOn w:val="a0"/>
    <w:link w:val="ab"/>
    <w:uiPriority w:val="99"/>
    <w:rsid w:val="00D21B1F"/>
    <w:rPr>
      <w:rFonts w:ascii="Times New Roman" w:eastAsia="ＭＳ 明朝" w:hAnsi="Times New Roman" w:cs="Times New Roman"/>
      <w:szCs w:val="21"/>
    </w:rPr>
  </w:style>
  <w:style w:type="paragraph" w:styleId="ad">
    <w:name w:val="Body Text"/>
    <w:basedOn w:val="a"/>
    <w:link w:val="ae"/>
    <w:uiPriority w:val="99"/>
    <w:semiHidden/>
    <w:unhideWhenUsed/>
    <w:rsid w:val="00CE7471"/>
  </w:style>
  <w:style w:type="character" w:customStyle="1" w:styleId="ae">
    <w:name w:val="本文 (文字)"/>
    <w:basedOn w:val="a0"/>
    <w:link w:val="ad"/>
    <w:uiPriority w:val="99"/>
    <w:semiHidden/>
    <w:rsid w:val="00CE7471"/>
    <w:rPr>
      <w:rFonts w:ascii="Times New Roman" w:eastAsia="ＭＳ 明朝" w:hAnsi="Times New Roman" w:cs="Times New Roman"/>
      <w:szCs w:val="21"/>
    </w:rPr>
  </w:style>
  <w:style w:type="paragraph" w:styleId="af">
    <w:name w:val="Body Text First Indent"/>
    <w:basedOn w:val="ad"/>
    <w:link w:val="af0"/>
    <w:uiPriority w:val="99"/>
    <w:unhideWhenUsed/>
    <w:rsid w:val="00CE7471"/>
    <w:pPr>
      <w:ind w:firstLineChars="100" w:firstLine="210"/>
    </w:pPr>
    <w:rPr>
      <w:rFonts w:asciiTheme="minorHAnsi" w:eastAsiaTheme="minorEastAsia" w:hAnsiTheme="minorHAnsi"/>
      <w:szCs w:val="22"/>
    </w:rPr>
  </w:style>
  <w:style w:type="character" w:customStyle="1" w:styleId="af0">
    <w:name w:val="本文字下げ (文字)"/>
    <w:basedOn w:val="ae"/>
    <w:link w:val="af"/>
    <w:uiPriority w:val="99"/>
    <w:rsid w:val="00CE7471"/>
    <w:rPr>
      <w:rFonts w:ascii="Times New Roman" w:eastAsia="ＭＳ 明朝" w:hAnsi="Times New Roman" w:cs="Times New Roman"/>
      <w:szCs w:val="21"/>
    </w:rPr>
  </w:style>
  <w:style w:type="character" w:styleId="af1">
    <w:name w:val="annotation reference"/>
    <w:basedOn w:val="a0"/>
    <w:uiPriority w:val="99"/>
    <w:semiHidden/>
    <w:unhideWhenUsed/>
    <w:rsid w:val="0005500F"/>
    <w:rPr>
      <w:sz w:val="18"/>
      <w:szCs w:val="18"/>
    </w:rPr>
  </w:style>
  <w:style w:type="paragraph" w:styleId="af2">
    <w:name w:val="annotation text"/>
    <w:basedOn w:val="a"/>
    <w:link w:val="af3"/>
    <w:uiPriority w:val="99"/>
    <w:semiHidden/>
    <w:unhideWhenUsed/>
    <w:rsid w:val="0005500F"/>
  </w:style>
  <w:style w:type="character" w:customStyle="1" w:styleId="af3">
    <w:name w:val="コメント文字列 (文字)"/>
    <w:basedOn w:val="a0"/>
    <w:link w:val="af2"/>
    <w:uiPriority w:val="99"/>
    <w:semiHidden/>
    <w:rsid w:val="0005500F"/>
    <w:rPr>
      <w:rFonts w:ascii="Times New Roman" w:eastAsia="ＭＳ 明朝" w:hAnsi="Times New Roman" w:cs="Times New Roman"/>
      <w:szCs w:val="21"/>
    </w:rPr>
  </w:style>
  <w:style w:type="paragraph" w:styleId="af4">
    <w:name w:val="annotation subject"/>
    <w:basedOn w:val="af2"/>
    <w:next w:val="af2"/>
    <w:link w:val="af5"/>
    <w:uiPriority w:val="99"/>
    <w:semiHidden/>
    <w:unhideWhenUsed/>
    <w:rsid w:val="0005500F"/>
    <w:rPr>
      <w:b/>
      <w:bCs/>
    </w:rPr>
  </w:style>
  <w:style w:type="character" w:customStyle="1" w:styleId="af5">
    <w:name w:val="コメント内容 (文字)"/>
    <w:basedOn w:val="af3"/>
    <w:link w:val="af4"/>
    <w:uiPriority w:val="99"/>
    <w:semiHidden/>
    <w:rsid w:val="0005500F"/>
    <w:rPr>
      <w:rFonts w:ascii="Times New Roman" w:eastAsia="ＭＳ 明朝" w:hAnsi="Times New Roman" w:cs="Times New Roman"/>
      <w:b/>
      <w:bCs/>
      <w:szCs w:val="21"/>
    </w:rPr>
  </w:style>
  <w:style w:type="paragraph" w:customStyle="1" w:styleId="12">
    <w:name w:val="本文1"/>
    <w:basedOn w:val="a"/>
    <w:link w:val="13"/>
    <w:qFormat/>
    <w:rsid w:val="00BA02F0"/>
    <w:pPr>
      <w:ind w:leftChars="50" w:left="50" w:firstLineChars="100" w:firstLine="100"/>
    </w:pPr>
  </w:style>
  <w:style w:type="character" w:customStyle="1" w:styleId="13">
    <w:name w:val="本文1 (文字)"/>
    <w:basedOn w:val="a0"/>
    <w:link w:val="12"/>
    <w:rsid w:val="00BA02F0"/>
  </w:style>
  <w:style w:type="paragraph" w:customStyle="1" w:styleId="14">
    <w:name w:val="スタイル1"/>
    <w:basedOn w:val="12"/>
    <w:qFormat/>
    <w:rsid w:val="00F22BFA"/>
    <w:pPr>
      <w:ind w:leftChars="150" w:left="150"/>
    </w:pPr>
  </w:style>
  <w:style w:type="paragraph" w:customStyle="1" w:styleId="141">
    <w:name w:val="スタイル 本文1 + 左 :  4 字 最初の行 :  1 字"/>
    <w:basedOn w:val="12"/>
    <w:rsid w:val="00050BC2"/>
    <w:rPr>
      <w:rFonts w:cs="ＭＳ 明朝"/>
      <w:szCs w:val="20"/>
    </w:rPr>
  </w:style>
  <w:style w:type="paragraph" w:customStyle="1" w:styleId="2">
    <w:name w:val="本文2"/>
    <w:basedOn w:val="141"/>
    <w:autoRedefine/>
    <w:qFormat/>
    <w:rsid w:val="00122B5A"/>
    <w:pPr>
      <w:ind w:leftChars="200" w:left="420" w:firstLine="210"/>
    </w:pPr>
  </w:style>
  <w:style w:type="paragraph" w:customStyle="1" w:styleId="2151">
    <w:name w:val="スタイル 本文2 + 左 :  1.5 字 最初の行 :  1 字"/>
    <w:basedOn w:val="2"/>
    <w:rsid w:val="00BA02F0"/>
  </w:style>
  <w:style w:type="paragraph" w:customStyle="1" w:styleId="2151151">
    <w:name w:val="スタイル スタイル 本文2 + 左 :  1.5 字 最初の行 :  1 字 + 左 :  1.5 字 最初の行 :  1 字"/>
    <w:basedOn w:val="2151"/>
    <w:rsid w:val="0002380D"/>
    <w:pPr>
      <w:ind w:leftChars="250" w:left="250"/>
    </w:pPr>
  </w:style>
  <w:style w:type="paragraph" w:customStyle="1" w:styleId="21511">
    <w:name w:val="スタイル 本文2 + 左 :  1.5 字 最初の行 :  1 字1"/>
    <w:basedOn w:val="2"/>
    <w:autoRedefine/>
    <w:rsid w:val="00FA4F20"/>
    <w:pPr>
      <w:ind w:left="200"/>
    </w:pPr>
  </w:style>
  <w:style w:type="paragraph" w:customStyle="1" w:styleId="21512">
    <w:name w:val="スタイル 本文2 + 左 :  1.5 字 最初の行 :  1 字2"/>
    <w:basedOn w:val="2"/>
    <w:autoRedefine/>
    <w:rsid w:val="00FA4F20"/>
    <w:pPr>
      <w:ind w:left="200"/>
    </w:pPr>
  </w:style>
  <w:style w:type="paragraph" w:customStyle="1" w:styleId="21513">
    <w:name w:val="スタイル 本文2 + 左 :  1.5 字 最初の行 :  1 字3"/>
    <w:basedOn w:val="2"/>
    <w:autoRedefine/>
    <w:rsid w:val="00FA4F20"/>
    <w:pPr>
      <w:ind w:left="200"/>
    </w:pPr>
  </w:style>
  <w:style w:type="paragraph" w:customStyle="1" w:styleId="20">
    <w:name w:val="スタイル2"/>
    <w:basedOn w:val="a9"/>
    <w:qFormat/>
    <w:rsid w:val="00283427"/>
    <w:pPr>
      <w:ind w:leftChars="350" w:left="350" w:firstLineChars="100" w:firstLine="100"/>
    </w:pPr>
    <w:rPr>
      <w:rFonts w:ascii="Times New Roman" w:hAnsi="Times New Roman"/>
      <w:bCs/>
      <w:kern w:val="0"/>
    </w:rPr>
  </w:style>
  <w:style w:type="paragraph" w:customStyle="1" w:styleId="3">
    <w:name w:val="本文3"/>
    <w:basedOn w:val="a9"/>
    <w:qFormat/>
    <w:rsid w:val="00DD7792"/>
    <w:pPr>
      <w:ind w:leftChars="500" w:left="500" w:firstLineChars="100" w:firstLine="100"/>
    </w:pPr>
    <w:rPr>
      <w:rFonts w:ascii="Times New Roman" w:hAnsi="Times New Roman"/>
      <w:bCs/>
      <w:kern w:val="0"/>
    </w:rPr>
  </w:style>
  <w:style w:type="paragraph" w:styleId="21">
    <w:name w:val="toc 2"/>
    <w:basedOn w:val="a"/>
    <w:next w:val="a"/>
    <w:autoRedefine/>
    <w:uiPriority w:val="39"/>
    <w:semiHidden/>
    <w:unhideWhenUsed/>
    <w:rsid w:val="00923C06"/>
    <w:pPr>
      <w:ind w:leftChars="100" w:left="210"/>
    </w:pPr>
  </w:style>
  <w:style w:type="paragraph" w:styleId="30">
    <w:name w:val="toc 3"/>
    <w:basedOn w:val="a"/>
    <w:next w:val="a"/>
    <w:autoRedefine/>
    <w:uiPriority w:val="39"/>
    <w:semiHidden/>
    <w:unhideWhenUsed/>
    <w:rsid w:val="00923C06"/>
    <w:pPr>
      <w:ind w:leftChars="200" w:left="200"/>
    </w:pPr>
  </w:style>
  <w:style w:type="paragraph" w:customStyle="1" w:styleId="4">
    <w:name w:val="本文4"/>
    <w:basedOn w:val="3"/>
    <w:qFormat/>
    <w:rsid w:val="009E634D"/>
    <w:pPr>
      <w:ind w:leftChars="600" w:left="600"/>
    </w:pPr>
  </w:style>
  <w:style w:type="paragraph" w:customStyle="1" w:styleId="af6">
    <w:name w:val="箇条書"/>
    <w:basedOn w:val="14"/>
    <w:qFormat/>
    <w:rsid w:val="004D33AA"/>
    <w:pPr>
      <w:ind w:leftChars="250" w:left="350" w:hangingChars="100" w:hanging="100"/>
    </w:pPr>
  </w:style>
  <w:style w:type="paragraph" w:customStyle="1" w:styleId="22">
    <w:name w:val="箇条書2"/>
    <w:basedOn w:val="af6"/>
    <w:qFormat/>
    <w:rsid w:val="009B4CC8"/>
    <w:pPr>
      <w:ind w:leftChars="550" w:left="6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79312f-7743-450d-947e-dab96c952e9f">
      <Terms xmlns="http://schemas.microsoft.com/office/infopath/2007/PartnerControls"/>
    </lcf76f155ced4ddcb4097134ff3c332f>
    <TaxCatchAll xmlns="b1b20b1e-fccd-4208-bb6a-75e02653ba6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0F7BE1AB3CCF54F9BFF1580464C2A7B" ma:contentTypeVersion="16" ma:contentTypeDescription="新しいドキュメントを作成します。" ma:contentTypeScope="" ma:versionID="57adc13ba15def3a2e4cb9b522ae5438">
  <xsd:schema xmlns:xsd="http://www.w3.org/2001/XMLSchema" xmlns:xs="http://www.w3.org/2001/XMLSchema" xmlns:p="http://schemas.microsoft.com/office/2006/metadata/properties" xmlns:ns2="1379312f-7743-450d-947e-dab96c952e9f" xmlns:ns3="b1b20b1e-fccd-4208-bb6a-75e02653ba62" targetNamespace="http://schemas.microsoft.com/office/2006/metadata/properties" ma:root="true" ma:fieldsID="427f682c6fe0eced9ab2fd08154fc105" ns2:_="" ns3:_="">
    <xsd:import namespace="1379312f-7743-450d-947e-dab96c952e9f"/>
    <xsd:import namespace="b1b20b1e-fccd-4208-bb6a-75e02653ba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9312f-7743-450d-947e-dab96c952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9d5a2e-65d4-4456-94da-aa20a3af47a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20b1e-fccd-4208-bb6a-75e02653ba6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aeee038c-d283-4010-9400-91734a3689b9}" ma:internalName="TaxCatchAll" ma:showField="CatchAllData" ma:web="b1b20b1e-fccd-4208-bb6a-75e02653ba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CBC9AD-5CE5-46A8-8CD1-3D1F7BC274FE}">
  <ds:schemaRefs>
    <ds:schemaRef ds:uri="http://schemas.microsoft.com/office/2006/metadata/properties"/>
    <ds:schemaRef ds:uri="http://schemas.microsoft.com/office/infopath/2007/PartnerControls"/>
    <ds:schemaRef ds:uri="1379312f-7743-450d-947e-dab96c952e9f"/>
    <ds:schemaRef ds:uri="b1b20b1e-fccd-4208-bb6a-75e02653ba62"/>
  </ds:schemaRefs>
</ds:datastoreItem>
</file>

<file path=customXml/itemProps2.xml><?xml version="1.0" encoding="utf-8"?>
<ds:datastoreItem xmlns:ds="http://schemas.openxmlformats.org/officeDocument/2006/customXml" ds:itemID="{189ECD7F-E6C4-4A91-A859-9DE56578FA84}">
  <ds:schemaRefs>
    <ds:schemaRef ds:uri="http://schemas.openxmlformats.org/officeDocument/2006/bibliography"/>
  </ds:schemaRefs>
</ds:datastoreItem>
</file>

<file path=customXml/itemProps3.xml><?xml version="1.0" encoding="utf-8"?>
<ds:datastoreItem xmlns:ds="http://schemas.openxmlformats.org/officeDocument/2006/customXml" ds:itemID="{F0A7A69E-FADE-4A14-AFC1-9EF0C9CD756B}">
  <ds:schemaRefs>
    <ds:schemaRef ds:uri="http://schemas.microsoft.com/sharepoint/v3/contenttype/forms"/>
  </ds:schemaRefs>
</ds:datastoreItem>
</file>

<file path=customXml/itemProps4.xml><?xml version="1.0" encoding="utf-8"?>
<ds:datastoreItem xmlns:ds="http://schemas.openxmlformats.org/officeDocument/2006/customXml" ds:itemID="{9F7BFECE-7938-4F74-90C3-43C62C451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9312f-7743-450d-947e-dab96c952e9f"/>
    <ds:schemaRef ds:uri="b1b20b1e-fccd-4208-bb6a-75e02653b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11</Pages>
  <Words>1492</Words>
  <Characters>8506</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小居　秀紀</dc:creator>
  <cp:keywords/>
  <dc:description/>
  <cp:lastModifiedBy>小居　秀紀</cp:lastModifiedBy>
  <cp:revision>281</cp:revision>
  <cp:lastPrinted>2024-03-12T23:46:00Z</cp:lastPrinted>
  <dcterms:created xsi:type="dcterms:W3CDTF">2023-11-10T12:23:00Z</dcterms:created>
  <dcterms:modified xsi:type="dcterms:W3CDTF">2024-03-24T14:29:00Z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0x010100D0F7BE1AB3CCF54F9BFF1580464C2A7B</vt:lpwstr>
  </property>
  <property fmtid="{D5CDD505-2E9C-101B-9397-08002B2CF9AE}" pid="3" name="MediaServiceImageTags">
    <vt:lpwstr/>
  </property>
</Properties>
</file>